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8F4" w14:textId="36FC9D6A" w:rsidR="00157300" w:rsidRPr="0009185D" w:rsidRDefault="00157300" w:rsidP="00157300">
      <w:pPr>
        <w:jc w:val="center"/>
        <w:rPr>
          <w:rFonts w:cs="Tahoma"/>
          <w:b/>
        </w:rPr>
      </w:pPr>
      <w:r w:rsidRPr="0009185D">
        <w:rPr>
          <w:rFonts w:cs="Tahoma"/>
          <w:b/>
        </w:rPr>
        <w:t>ANNUAL GENERAL MEETING MINUTES</w:t>
      </w:r>
    </w:p>
    <w:p w14:paraId="430C548B" w14:textId="01CB5133" w:rsidR="00157300" w:rsidRPr="0009185D" w:rsidRDefault="00157300" w:rsidP="00157300">
      <w:pPr>
        <w:jc w:val="center"/>
        <w:rPr>
          <w:rFonts w:cs="Tahoma"/>
          <w:b/>
        </w:rPr>
      </w:pPr>
      <w:r w:rsidRPr="0009185D">
        <w:rPr>
          <w:rFonts w:cs="Tahoma"/>
          <w:b/>
        </w:rPr>
        <w:t xml:space="preserve">NIAGARA NORTH </w:t>
      </w:r>
      <w:r w:rsidR="00063CC8">
        <w:rPr>
          <w:rFonts w:cs="Tahoma"/>
          <w:b/>
        </w:rPr>
        <w:t xml:space="preserve">VACANT LAND </w:t>
      </w:r>
      <w:r w:rsidRPr="0009185D">
        <w:rPr>
          <w:rFonts w:cs="Tahoma"/>
          <w:b/>
        </w:rPr>
        <w:t xml:space="preserve">CONDOMINIUM CORPORATION NO. </w:t>
      </w:r>
      <w:r w:rsidR="00063CC8">
        <w:rPr>
          <w:rFonts w:cs="Tahoma"/>
          <w:b/>
        </w:rPr>
        <w:t>232</w:t>
      </w:r>
    </w:p>
    <w:p w14:paraId="4B143269" w14:textId="2C5D7D97" w:rsidR="00157300" w:rsidRPr="0009185D" w:rsidRDefault="00B055F9" w:rsidP="00157300">
      <w:pPr>
        <w:jc w:val="center"/>
        <w:rPr>
          <w:rFonts w:cs="Tahoma"/>
          <w:b/>
        </w:rPr>
      </w:pPr>
      <w:r>
        <w:rPr>
          <w:rFonts w:cs="Tahoma"/>
          <w:b/>
        </w:rPr>
        <w:t xml:space="preserve">GRANTHAM </w:t>
      </w:r>
      <w:r w:rsidR="00063CC8">
        <w:rPr>
          <w:rFonts w:cs="Tahoma"/>
          <w:b/>
        </w:rPr>
        <w:t>LIONS</w:t>
      </w:r>
      <w:r>
        <w:rPr>
          <w:rFonts w:cs="Tahoma"/>
          <w:b/>
        </w:rPr>
        <w:t xml:space="preserve"> CLUB</w:t>
      </w:r>
      <w:r w:rsidR="00157300" w:rsidRPr="0009185D">
        <w:rPr>
          <w:rFonts w:cs="Tahoma"/>
          <w:b/>
        </w:rPr>
        <w:t>,</w:t>
      </w:r>
      <w:r w:rsidR="008033FB">
        <w:rPr>
          <w:rFonts w:cs="Tahoma"/>
          <w:b/>
        </w:rPr>
        <w:t xml:space="preserve"> </w:t>
      </w:r>
      <w:r w:rsidR="00157300" w:rsidRPr="0009185D">
        <w:rPr>
          <w:rFonts w:cs="Tahoma"/>
          <w:b/>
        </w:rPr>
        <w:t>ST. CATHARINES, ON</w:t>
      </w:r>
    </w:p>
    <w:p w14:paraId="60DEBEC8" w14:textId="5643B618" w:rsidR="00157300" w:rsidRDefault="00063CC8" w:rsidP="00157300">
      <w:pPr>
        <w:jc w:val="center"/>
        <w:rPr>
          <w:rFonts w:cs="Tahoma"/>
          <w:b/>
          <w:bCs/>
        </w:rPr>
      </w:pPr>
      <w:r>
        <w:rPr>
          <w:rFonts w:cs="Tahoma"/>
          <w:b/>
          <w:bCs/>
        </w:rPr>
        <w:t>NOVEM</w:t>
      </w:r>
      <w:r w:rsidR="00267351">
        <w:rPr>
          <w:rFonts w:cs="Tahoma"/>
          <w:b/>
          <w:bCs/>
        </w:rPr>
        <w:t xml:space="preserve">BER </w:t>
      </w:r>
      <w:r>
        <w:rPr>
          <w:rFonts w:cs="Tahoma"/>
          <w:b/>
          <w:bCs/>
        </w:rPr>
        <w:t>26</w:t>
      </w:r>
      <w:r w:rsidR="003E3751">
        <w:rPr>
          <w:rFonts w:cs="Tahoma"/>
          <w:b/>
          <w:bCs/>
        </w:rPr>
        <w:t>, 202</w:t>
      </w:r>
      <w:r w:rsidR="00B055F9">
        <w:rPr>
          <w:rFonts w:cs="Tahoma"/>
          <w:b/>
          <w:bCs/>
        </w:rPr>
        <w:t>5</w:t>
      </w:r>
    </w:p>
    <w:p w14:paraId="4554F4B7" w14:textId="77777777" w:rsidR="003B012E" w:rsidRPr="008033FB" w:rsidRDefault="003B012E" w:rsidP="00157300">
      <w:pPr>
        <w:jc w:val="center"/>
        <w:rPr>
          <w:rFonts w:cs="Tahoma"/>
          <w:b/>
        </w:rPr>
      </w:pPr>
    </w:p>
    <w:p w14:paraId="29156505" w14:textId="609B5955" w:rsidR="003B012E" w:rsidRDefault="00157300" w:rsidP="00157300">
      <w:pPr>
        <w:jc w:val="both"/>
        <w:rPr>
          <w:rFonts w:cs="Tahoma"/>
          <w:b/>
        </w:rPr>
      </w:pPr>
      <w:r w:rsidRPr="00102A3C">
        <w:rPr>
          <w:rFonts w:cs="Tahoma"/>
          <w:noProof/>
          <w:color w:val="FF0000"/>
        </w:rPr>
        <mc:AlternateContent>
          <mc:Choice Requires="wps">
            <w:drawing>
              <wp:anchor distT="0" distB="0" distL="114300" distR="114300" simplePos="0" relativeHeight="251658240" behindDoc="0" locked="0" layoutInCell="1" allowOverlap="1" wp14:anchorId="1C7737E0" wp14:editId="6B6189B0">
                <wp:simplePos x="0" y="0"/>
                <wp:positionH relativeFrom="column">
                  <wp:posOffset>37465</wp:posOffset>
                </wp:positionH>
                <wp:positionV relativeFrom="paragraph">
                  <wp:posOffset>60452</wp:posOffset>
                </wp:positionV>
                <wp:extent cx="5852160" cy="0"/>
                <wp:effectExtent l="18415" t="15875" r="15875" b="222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0670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4.75pt" to="463.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" strokeweight="2.25pt"/>
            </w:pict>
          </mc:Fallback>
        </mc:AlternateContent>
      </w:r>
    </w:p>
    <w:p w14:paraId="1872D848" w14:textId="673CF87B" w:rsidR="00157300" w:rsidRPr="008033FB" w:rsidRDefault="00157300" w:rsidP="00157300">
      <w:pPr>
        <w:jc w:val="both"/>
        <w:rPr>
          <w:rFonts w:cs="Tahoma"/>
          <w:b/>
        </w:rPr>
      </w:pPr>
      <w:r w:rsidRPr="008033FB">
        <w:rPr>
          <w:rFonts w:cs="Tahoma"/>
          <w:b/>
        </w:rPr>
        <w:t>CALL TO ORDER</w:t>
      </w:r>
    </w:p>
    <w:p w14:paraId="08DFF988" w14:textId="2267EC4C" w:rsidR="00157300" w:rsidRDefault="00393F96" w:rsidP="00157300">
      <w:pPr>
        <w:jc w:val="both"/>
        <w:rPr>
          <w:rFonts w:cs="Tahoma"/>
        </w:rPr>
      </w:pPr>
      <w:r>
        <w:rPr>
          <w:rFonts w:cs="Tahoma"/>
        </w:rPr>
        <w:t>Neil Wachs</w:t>
      </w:r>
      <w:r w:rsidR="00157300" w:rsidRPr="008033FB">
        <w:rPr>
          <w:rFonts w:cs="Tahoma"/>
        </w:rPr>
        <w:t xml:space="preserve"> called the meeting to order</w:t>
      </w:r>
      <w:r w:rsidR="00DE7F81">
        <w:rPr>
          <w:rFonts w:cs="Tahoma"/>
        </w:rPr>
        <w:t xml:space="preserve"> at 6:3</w:t>
      </w:r>
      <w:r>
        <w:rPr>
          <w:rFonts w:cs="Tahoma"/>
        </w:rPr>
        <w:t>0</w:t>
      </w:r>
      <w:r w:rsidR="00DE7F81">
        <w:rPr>
          <w:rFonts w:cs="Tahoma"/>
        </w:rPr>
        <w:t xml:space="preserve"> p.m.</w:t>
      </w:r>
    </w:p>
    <w:p w14:paraId="69ECFA57" w14:textId="77777777" w:rsidR="008A1FAD" w:rsidRDefault="008A1FAD" w:rsidP="00157300">
      <w:pPr>
        <w:jc w:val="both"/>
        <w:rPr>
          <w:rFonts w:cs="Tahoma"/>
        </w:rPr>
      </w:pPr>
    </w:p>
    <w:p w14:paraId="76F561BB" w14:textId="548F48A9" w:rsidR="008A1FAD" w:rsidRDefault="008A1FAD" w:rsidP="00157300">
      <w:pPr>
        <w:jc w:val="both"/>
        <w:rPr>
          <w:rFonts w:cs="Tahoma"/>
          <w:b/>
          <w:bCs/>
        </w:rPr>
      </w:pPr>
      <w:r>
        <w:rPr>
          <w:rFonts w:cs="Tahoma"/>
          <w:b/>
          <w:bCs/>
        </w:rPr>
        <w:t>BY INVITATION</w:t>
      </w:r>
    </w:p>
    <w:p w14:paraId="0A82AB5B" w14:textId="7DE57D4F" w:rsidR="008A1FAD" w:rsidRPr="008A1FAD" w:rsidRDefault="00515F13" w:rsidP="00157300">
      <w:pPr>
        <w:jc w:val="both"/>
        <w:rPr>
          <w:rFonts w:cs="Tahoma"/>
        </w:rPr>
      </w:pPr>
      <w:r>
        <w:rPr>
          <w:rFonts w:cs="Tahoma"/>
        </w:rPr>
        <w:t>Andrew Eller</w:t>
      </w:r>
      <w:r w:rsidR="008A1FAD">
        <w:rPr>
          <w:rFonts w:cs="Tahoma"/>
        </w:rPr>
        <w:t>,</w:t>
      </w:r>
      <w:r w:rsidR="002C4143">
        <w:rPr>
          <w:rFonts w:cs="Tahoma"/>
        </w:rPr>
        <w:t xml:space="preserve"> CPA, of</w:t>
      </w:r>
      <w:r w:rsidR="008A1FAD">
        <w:rPr>
          <w:rFonts w:cs="Tahoma"/>
        </w:rPr>
        <w:t xml:space="preserve"> </w:t>
      </w:r>
      <w:r w:rsidR="002C4143" w:rsidRPr="00F45FAC">
        <w:rPr>
          <w:rFonts w:cs="Tahoma"/>
          <w:lang w:val="en-US"/>
        </w:rPr>
        <w:t>DDL &amp; CO. Chartered Professional Accountants</w:t>
      </w:r>
      <w:r w:rsidR="008A1FAD">
        <w:rPr>
          <w:rFonts w:cs="Tahoma"/>
        </w:rPr>
        <w:t xml:space="preserve"> - Auditor</w:t>
      </w:r>
    </w:p>
    <w:p w14:paraId="137492CD" w14:textId="77777777" w:rsidR="00157300" w:rsidRPr="008033FB" w:rsidRDefault="00157300" w:rsidP="00157300">
      <w:pPr>
        <w:jc w:val="both"/>
        <w:rPr>
          <w:rFonts w:cs="Tahoma"/>
          <w:b/>
        </w:rPr>
      </w:pPr>
    </w:p>
    <w:p w14:paraId="7A308561" w14:textId="0B1F669B" w:rsidR="00157300" w:rsidRPr="008033FB" w:rsidRDefault="00157300" w:rsidP="00157300">
      <w:pPr>
        <w:widowControl w:val="0"/>
        <w:jc w:val="both"/>
        <w:rPr>
          <w:rFonts w:cs="Tahoma"/>
          <w:lang w:val="en-US" w:eastAsia="en-US"/>
        </w:rPr>
      </w:pPr>
      <w:r w:rsidRPr="008033FB">
        <w:rPr>
          <w:rFonts w:cs="Tahoma"/>
          <w:b/>
          <w:lang w:val="en-US" w:eastAsia="en-US"/>
        </w:rPr>
        <w:t>APPOINTMENT OF CHAIRPERSON</w:t>
      </w:r>
    </w:p>
    <w:p w14:paraId="3279E24F" w14:textId="3977C892" w:rsidR="00157300" w:rsidRPr="008033FB" w:rsidRDefault="00157300" w:rsidP="00157300">
      <w:pPr>
        <w:widowControl w:val="0"/>
        <w:jc w:val="both"/>
        <w:rPr>
          <w:rFonts w:cs="Tahoma"/>
          <w:lang w:val="en-US" w:eastAsia="en-US"/>
        </w:rPr>
      </w:pPr>
      <w:r w:rsidRPr="008033FB">
        <w:rPr>
          <w:rFonts w:cs="Tahoma"/>
          <w:lang w:val="en-US" w:eastAsia="en-US"/>
        </w:rPr>
        <w:t xml:space="preserve">With the consent of the meeting, </w:t>
      </w:r>
      <w:r w:rsidR="00393F96" w:rsidRPr="00393F96">
        <w:rPr>
          <w:rFonts w:cs="Tahoma"/>
          <w:lang w:eastAsia="en-US"/>
        </w:rPr>
        <w:t>Neil Wachs</w:t>
      </w:r>
      <w:r w:rsidRPr="008033FB">
        <w:rPr>
          <w:rFonts w:cs="Tahoma"/>
          <w:lang w:val="en-US" w:eastAsia="en-US"/>
        </w:rPr>
        <w:t xml:space="preserve"> of </w:t>
      </w:r>
      <w:r w:rsidR="005075D4">
        <w:rPr>
          <w:rFonts w:cs="Tahoma"/>
          <w:lang w:val="en-US" w:eastAsia="en-US"/>
        </w:rPr>
        <w:t xml:space="preserve">Greenbelt Property Management Ltd. </w:t>
      </w:r>
      <w:r w:rsidRPr="008033FB">
        <w:rPr>
          <w:rFonts w:cs="Tahoma"/>
          <w:lang w:val="en-US" w:eastAsia="en-US"/>
        </w:rPr>
        <w:t>agreed to act as Chairperson for the meeting.</w:t>
      </w:r>
    </w:p>
    <w:p w14:paraId="08EBC526" w14:textId="77777777" w:rsidR="00157300" w:rsidRPr="00102A3C" w:rsidRDefault="00157300" w:rsidP="00157300">
      <w:pPr>
        <w:jc w:val="both"/>
        <w:rPr>
          <w:rFonts w:cs="Tahoma"/>
          <w:b/>
          <w:color w:val="FF0000"/>
        </w:rPr>
      </w:pPr>
    </w:p>
    <w:p w14:paraId="57F6EB1D" w14:textId="4DD3A21E" w:rsidR="00157300" w:rsidRPr="008033FB" w:rsidRDefault="00157300" w:rsidP="00157300">
      <w:pPr>
        <w:jc w:val="both"/>
        <w:rPr>
          <w:rFonts w:cs="Tahoma"/>
          <w:b/>
        </w:rPr>
      </w:pPr>
      <w:r w:rsidRPr="008033FB">
        <w:rPr>
          <w:rFonts w:cs="Tahoma"/>
          <w:b/>
        </w:rPr>
        <w:t>APPOINTMENT OF SECRETARY</w:t>
      </w:r>
    </w:p>
    <w:p w14:paraId="36A6AD19" w14:textId="1140E844" w:rsidR="00157300" w:rsidRPr="008033FB" w:rsidRDefault="00157300" w:rsidP="00157300">
      <w:pPr>
        <w:jc w:val="both"/>
        <w:rPr>
          <w:rFonts w:cs="Tahoma"/>
        </w:rPr>
      </w:pPr>
      <w:r w:rsidRPr="008033FB">
        <w:rPr>
          <w:rFonts w:cs="Tahoma"/>
        </w:rPr>
        <w:t xml:space="preserve">With the consent of the meeting, </w:t>
      </w:r>
      <w:r w:rsidR="00393F96" w:rsidRPr="00393F96">
        <w:rPr>
          <w:rFonts w:cs="Tahoma"/>
        </w:rPr>
        <w:t>Neil Wachs</w:t>
      </w:r>
      <w:r w:rsidRPr="008033FB">
        <w:rPr>
          <w:rFonts w:cs="Tahoma"/>
        </w:rPr>
        <w:t xml:space="preserve"> appointed</w:t>
      </w:r>
      <w:r w:rsidR="008033FB" w:rsidRPr="008033FB">
        <w:rPr>
          <w:rFonts w:cs="Tahoma"/>
        </w:rPr>
        <w:t xml:space="preserve"> </w:t>
      </w:r>
      <w:r w:rsidR="0085501E">
        <w:rPr>
          <w:rFonts w:cs="Tahoma"/>
        </w:rPr>
        <w:t xml:space="preserve">Cole Sartor </w:t>
      </w:r>
      <w:r w:rsidRPr="008033FB">
        <w:rPr>
          <w:rFonts w:cs="Tahoma"/>
        </w:rPr>
        <w:t xml:space="preserve">of </w:t>
      </w:r>
      <w:r w:rsidR="005075D4" w:rsidRPr="005075D4">
        <w:rPr>
          <w:rFonts w:cs="Tahoma"/>
          <w:lang w:val="en-US"/>
        </w:rPr>
        <w:t>Greenbelt Property Management Ltd.</w:t>
      </w:r>
      <w:r w:rsidRPr="008033FB">
        <w:rPr>
          <w:rFonts w:cs="Tahoma"/>
        </w:rPr>
        <w:t xml:space="preserve"> to act as recording secretary.</w:t>
      </w:r>
    </w:p>
    <w:p w14:paraId="334B71B3" w14:textId="77777777" w:rsidR="00157300" w:rsidRPr="00102A3C" w:rsidRDefault="00157300" w:rsidP="00157300">
      <w:pPr>
        <w:jc w:val="both"/>
        <w:rPr>
          <w:rFonts w:cs="Tahoma"/>
          <w:color w:val="FF0000"/>
        </w:rPr>
      </w:pPr>
    </w:p>
    <w:p w14:paraId="70559CCB" w14:textId="7C85C3E1" w:rsidR="00157300" w:rsidRPr="008033FB" w:rsidRDefault="00157300" w:rsidP="00157300">
      <w:pPr>
        <w:jc w:val="both"/>
        <w:rPr>
          <w:rFonts w:cs="Tahoma"/>
          <w:b/>
        </w:rPr>
      </w:pPr>
      <w:r w:rsidRPr="008033FB">
        <w:rPr>
          <w:rFonts w:cs="Tahoma"/>
          <w:b/>
        </w:rPr>
        <w:t>APPOINTMENT OF SCRUTINEERS</w:t>
      </w:r>
    </w:p>
    <w:p w14:paraId="3345E4C1" w14:textId="0A759BB5" w:rsidR="00157300" w:rsidRDefault="00006316" w:rsidP="00157300">
      <w:pPr>
        <w:jc w:val="both"/>
        <w:rPr>
          <w:rFonts w:cs="Tahoma"/>
        </w:rPr>
      </w:pPr>
      <w:r>
        <w:rPr>
          <w:rFonts w:cs="Tahoma"/>
        </w:rPr>
        <w:t>W</w:t>
      </w:r>
      <w:r w:rsidRPr="008033FB">
        <w:rPr>
          <w:rFonts w:cs="Tahoma"/>
        </w:rPr>
        <w:t>ith the consent of the meeting</w:t>
      </w:r>
      <w:r>
        <w:rPr>
          <w:rFonts w:cs="Tahoma"/>
        </w:rPr>
        <w:t xml:space="preserve"> </w:t>
      </w:r>
      <w:r w:rsidR="00393F96" w:rsidRPr="00393F96">
        <w:rPr>
          <w:rFonts w:cs="Tahoma"/>
        </w:rPr>
        <w:t>Neil Wachs</w:t>
      </w:r>
      <w:r w:rsidR="00FE1E23">
        <w:rPr>
          <w:rFonts w:cs="Tahoma"/>
        </w:rPr>
        <w:t xml:space="preserve"> appointed </w:t>
      </w:r>
      <w:r w:rsidR="005075D4" w:rsidRPr="005075D4">
        <w:rPr>
          <w:rFonts w:cs="Tahoma"/>
        </w:rPr>
        <w:t>Cole Sartor</w:t>
      </w:r>
      <w:r w:rsidR="00267351">
        <w:rPr>
          <w:rFonts w:cs="Tahoma"/>
        </w:rPr>
        <w:t xml:space="preserve"> to act as Scrutineer</w:t>
      </w:r>
      <w:r w:rsidR="00D86A20">
        <w:rPr>
          <w:rFonts w:cs="Tahoma"/>
        </w:rPr>
        <w:t>.</w:t>
      </w:r>
      <w:r w:rsidR="00FE1E23">
        <w:rPr>
          <w:rFonts w:cs="Tahoma"/>
        </w:rPr>
        <w:t xml:space="preserve"> </w:t>
      </w:r>
    </w:p>
    <w:p w14:paraId="4C5415D6" w14:textId="77777777" w:rsidR="00D86A20" w:rsidRPr="00102A3C" w:rsidRDefault="00D86A20" w:rsidP="00157300">
      <w:pPr>
        <w:jc w:val="both"/>
        <w:rPr>
          <w:rFonts w:cs="Tahoma"/>
          <w:color w:val="FF0000"/>
        </w:rPr>
      </w:pPr>
    </w:p>
    <w:p w14:paraId="1B657E02" w14:textId="0E4CDAD2" w:rsidR="00157300" w:rsidRPr="008033FB" w:rsidRDefault="00157300" w:rsidP="00157300">
      <w:pPr>
        <w:jc w:val="both"/>
        <w:rPr>
          <w:rFonts w:cs="Tahoma"/>
          <w:b/>
        </w:rPr>
      </w:pPr>
      <w:r w:rsidRPr="008033FB">
        <w:rPr>
          <w:rFonts w:cs="Tahoma"/>
          <w:b/>
        </w:rPr>
        <w:t>NOTICE OF MEETING</w:t>
      </w:r>
    </w:p>
    <w:p w14:paraId="1F9FC78E" w14:textId="49897901" w:rsidR="00157300" w:rsidRPr="008033FB" w:rsidRDefault="00650A0C" w:rsidP="00157300">
      <w:pPr>
        <w:jc w:val="both"/>
        <w:rPr>
          <w:rFonts w:cs="Tahoma"/>
        </w:rPr>
      </w:pPr>
      <w:r>
        <w:rPr>
          <w:rFonts w:cs="Tahoma"/>
          <w:spacing w:val="-5"/>
        </w:rPr>
        <w:t>T</w:t>
      </w:r>
      <w:r w:rsidR="00157300" w:rsidRPr="008033FB">
        <w:rPr>
          <w:rFonts w:cs="Tahoma"/>
          <w:spacing w:val="-5"/>
        </w:rPr>
        <w:t>he</w:t>
      </w:r>
      <w:r w:rsidR="00471B10">
        <w:rPr>
          <w:rFonts w:cs="Tahoma"/>
          <w:spacing w:val="-5"/>
        </w:rPr>
        <w:t xml:space="preserve"> official</w:t>
      </w:r>
      <w:r w:rsidR="00157300" w:rsidRPr="008033FB">
        <w:rPr>
          <w:rFonts w:cs="Tahoma"/>
          <w:spacing w:val="-5"/>
        </w:rPr>
        <w:t xml:space="preserve"> Notice </w:t>
      </w:r>
      <w:r w:rsidR="00471B10">
        <w:rPr>
          <w:rFonts w:cs="Tahoma"/>
          <w:spacing w:val="-5"/>
        </w:rPr>
        <w:t xml:space="preserve">of </w:t>
      </w:r>
      <w:r w:rsidR="00157300" w:rsidRPr="008033FB">
        <w:rPr>
          <w:rFonts w:cs="Tahoma"/>
          <w:spacing w:val="-5"/>
        </w:rPr>
        <w:t xml:space="preserve">Annual General Meeting </w:t>
      </w:r>
      <w:r>
        <w:rPr>
          <w:rFonts w:cs="Tahoma"/>
          <w:spacing w:val="-5"/>
        </w:rPr>
        <w:t>was</w:t>
      </w:r>
      <w:r w:rsidR="00157300" w:rsidRPr="008033FB">
        <w:rPr>
          <w:rFonts w:cs="Tahoma"/>
          <w:spacing w:val="-5"/>
        </w:rPr>
        <w:t xml:space="preserve"> sent to all registered unit owners in accordance with the </w:t>
      </w:r>
      <w:r w:rsidR="00157300" w:rsidRPr="00464B19">
        <w:rPr>
          <w:rFonts w:cs="Tahoma"/>
          <w:i/>
          <w:iCs/>
          <w:spacing w:val="-5"/>
        </w:rPr>
        <w:t>Condominium Act</w:t>
      </w:r>
      <w:r w:rsidR="00157300" w:rsidRPr="008033FB">
        <w:rPr>
          <w:rFonts w:cs="Tahoma"/>
          <w:spacing w:val="-5"/>
        </w:rPr>
        <w:t xml:space="preserve">, on </w:t>
      </w:r>
      <w:r w:rsidR="00355751">
        <w:rPr>
          <w:rFonts w:cs="Tahoma"/>
          <w:spacing w:val="-5"/>
        </w:rPr>
        <w:t>November 11</w:t>
      </w:r>
      <w:r w:rsidR="008A1FAD">
        <w:rPr>
          <w:rFonts w:cs="Tahoma"/>
          <w:spacing w:val="-5"/>
        </w:rPr>
        <w:t>, 202</w:t>
      </w:r>
      <w:r w:rsidR="005075D4">
        <w:rPr>
          <w:rFonts w:cs="Tahoma"/>
          <w:spacing w:val="-5"/>
        </w:rPr>
        <w:t>5</w:t>
      </w:r>
      <w:r w:rsidR="008A1FAD">
        <w:rPr>
          <w:rFonts w:cs="Tahoma"/>
          <w:spacing w:val="-5"/>
        </w:rPr>
        <w:t>.</w:t>
      </w:r>
    </w:p>
    <w:p w14:paraId="4FB7483C" w14:textId="77777777" w:rsidR="00157300" w:rsidRPr="00102A3C" w:rsidRDefault="00157300" w:rsidP="00157300">
      <w:pPr>
        <w:jc w:val="both"/>
        <w:rPr>
          <w:rFonts w:cs="Tahoma"/>
          <w:color w:val="FF0000"/>
        </w:rPr>
      </w:pPr>
    </w:p>
    <w:p w14:paraId="455B01BC" w14:textId="405A9686" w:rsidR="00157300" w:rsidRPr="008033FB" w:rsidRDefault="00157300" w:rsidP="00157300">
      <w:pPr>
        <w:jc w:val="both"/>
        <w:rPr>
          <w:rFonts w:cs="Tahoma"/>
          <w:b/>
        </w:rPr>
      </w:pPr>
      <w:r w:rsidRPr="008033FB">
        <w:rPr>
          <w:rFonts w:cs="Tahoma"/>
          <w:b/>
        </w:rPr>
        <w:t>SCRUTINEER</w:t>
      </w:r>
      <w:r w:rsidR="00650A0C">
        <w:rPr>
          <w:rFonts w:cs="Tahoma"/>
          <w:b/>
        </w:rPr>
        <w:t>’</w:t>
      </w:r>
      <w:r w:rsidRPr="008033FB">
        <w:rPr>
          <w:rFonts w:cs="Tahoma"/>
          <w:b/>
        </w:rPr>
        <w:t>S REPORT</w:t>
      </w:r>
    </w:p>
    <w:p w14:paraId="4F5E5E44" w14:textId="322B7DFB" w:rsidR="00157300" w:rsidRPr="008033FB" w:rsidRDefault="00157300" w:rsidP="00157300">
      <w:pPr>
        <w:jc w:val="both"/>
        <w:rPr>
          <w:rFonts w:cs="Tahoma"/>
        </w:rPr>
      </w:pPr>
      <w:r w:rsidRPr="008033FB">
        <w:rPr>
          <w:rFonts w:cs="Tahoma"/>
        </w:rPr>
        <w:t>The scrutineer reported that there were</w:t>
      </w:r>
      <w:r w:rsidR="003C06DA">
        <w:rPr>
          <w:rFonts w:cs="Tahoma"/>
        </w:rPr>
        <w:t xml:space="preserve"> </w:t>
      </w:r>
      <w:r w:rsidR="00682909">
        <w:rPr>
          <w:rFonts w:cs="Tahoma"/>
        </w:rPr>
        <w:t>21</w:t>
      </w:r>
      <w:r w:rsidR="003E3751">
        <w:rPr>
          <w:rFonts w:cs="Tahoma"/>
        </w:rPr>
        <w:t xml:space="preserve"> </w:t>
      </w:r>
      <w:r w:rsidRPr="008033FB">
        <w:rPr>
          <w:rFonts w:cs="Tahoma"/>
        </w:rPr>
        <w:t xml:space="preserve">units represented in person and </w:t>
      </w:r>
      <w:r w:rsidR="00682909">
        <w:rPr>
          <w:rFonts w:cs="Tahoma"/>
        </w:rPr>
        <w:t>1</w:t>
      </w:r>
      <w:r w:rsidR="0035038E">
        <w:rPr>
          <w:rFonts w:cs="Tahoma"/>
        </w:rPr>
        <w:t xml:space="preserve"> </w:t>
      </w:r>
      <w:r w:rsidRPr="008033FB">
        <w:rPr>
          <w:rFonts w:cs="Tahoma"/>
        </w:rPr>
        <w:t>unit</w:t>
      </w:r>
      <w:r w:rsidR="003341AE">
        <w:rPr>
          <w:rFonts w:cs="Tahoma"/>
        </w:rPr>
        <w:t xml:space="preserve"> </w:t>
      </w:r>
      <w:r w:rsidRPr="008033FB">
        <w:rPr>
          <w:rFonts w:cs="Tahoma"/>
        </w:rPr>
        <w:t xml:space="preserve">represented by proxy, therefore, a total of </w:t>
      </w:r>
      <w:r w:rsidR="003F2EF3">
        <w:rPr>
          <w:rFonts w:cs="Tahoma"/>
        </w:rPr>
        <w:t>41</w:t>
      </w:r>
      <w:r w:rsidRPr="008033FB">
        <w:rPr>
          <w:rFonts w:cs="Tahoma"/>
        </w:rPr>
        <w:t xml:space="preserve">% of the unit owners were represented at the </w:t>
      </w:r>
      <w:r w:rsidR="003341AE">
        <w:rPr>
          <w:rFonts w:cs="Tahoma"/>
        </w:rPr>
        <w:t>m</w:t>
      </w:r>
      <w:r w:rsidRPr="008033FB">
        <w:rPr>
          <w:rFonts w:cs="Tahoma"/>
        </w:rPr>
        <w:t xml:space="preserve">eeting. As the </w:t>
      </w:r>
      <w:r w:rsidRPr="003341AE">
        <w:rPr>
          <w:rFonts w:cs="Tahoma"/>
          <w:i/>
          <w:iCs/>
        </w:rPr>
        <w:t>Condominium Act</w:t>
      </w:r>
      <w:r w:rsidRPr="008033FB">
        <w:rPr>
          <w:rFonts w:cs="Tahoma"/>
        </w:rPr>
        <w:t xml:space="preserve"> states that the required quorum for a General Meeting is 25%, there was a quorum.</w:t>
      </w:r>
    </w:p>
    <w:p w14:paraId="72532FCA" w14:textId="77777777" w:rsidR="00157300" w:rsidRPr="00102A3C" w:rsidRDefault="00157300" w:rsidP="00157300">
      <w:pPr>
        <w:jc w:val="both"/>
        <w:rPr>
          <w:rFonts w:cs="Tahoma"/>
          <w:color w:val="FF0000"/>
        </w:rPr>
      </w:pPr>
    </w:p>
    <w:p w14:paraId="231B9AA8" w14:textId="04F8AAA7" w:rsidR="001A0DE0" w:rsidRPr="0078356E" w:rsidRDefault="001A0DE0" w:rsidP="001A0DE0">
      <w:pPr>
        <w:jc w:val="both"/>
        <w:rPr>
          <w:rFonts w:cs="Tahoma"/>
          <w:b/>
        </w:rPr>
      </w:pPr>
      <w:r w:rsidRPr="0078356E">
        <w:rPr>
          <w:rFonts w:cs="Tahoma"/>
          <w:b/>
        </w:rPr>
        <w:t>MINUTES OF THE PREVIOUS MEETING</w:t>
      </w:r>
    </w:p>
    <w:p w14:paraId="7508E77C" w14:textId="631D957A" w:rsidR="001A0DE0" w:rsidRPr="0078356E" w:rsidRDefault="001A0DE0" w:rsidP="001A0DE0">
      <w:pPr>
        <w:jc w:val="both"/>
        <w:rPr>
          <w:rFonts w:cs="Tahoma"/>
        </w:rPr>
      </w:pPr>
      <w:r w:rsidRPr="0078356E">
        <w:rPr>
          <w:rFonts w:cs="Tahoma"/>
        </w:rPr>
        <w:t xml:space="preserve">The Minutes of the previous Annual General Meeting of </w:t>
      </w:r>
      <w:r w:rsidR="00660603">
        <w:rPr>
          <w:rFonts w:cs="Tahoma"/>
        </w:rPr>
        <w:t>November 2</w:t>
      </w:r>
      <w:r w:rsidR="001D154E">
        <w:rPr>
          <w:rFonts w:cs="Tahoma"/>
        </w:rPr>
        <w:t>5</w:t>
      </w:r>
      <w:r w:rsidR="00660603" w:rsidRPr="00660603">
        <w:rPr>
          <w:rFonts w:cs="Tahoma"/>
          <w:vertAlign w:val="superscript"/>
        </w:rPr>
        <w:t>th</w:t>
      </w:r>
      <w:r w:rsidR="00660603">
        <w:rPr>
          <w:rFonts w:cs="Tahoma"/>
        </w:rPr>
        <w:t xml:space="preserve">, </w:t>
      </w:r>
      <w:r w:rsidR="007A38DC">
        <w:rPr>
          <w:rFonts w:cs="Tahoma"/>
        </w:rPr>
        <w:t>2024,</w:t>
      </w:r>
      <w:r>
        <w:rPr>
          <w:rFonts w:cs="Tahoma"/>
        </w:rPr>
        <w:t xml:space="preserve"> </w:t>
      </w:r>
      <w:r w:rsidRPr="0078356E">
        <w:rPr>
          <w:rFonts w:cs="Tahoma"/>
        </w:rPr>
        <w:t>were previously distributed to all unit owners.</w:t>
      </w:r>
      <w:r>
        <w:rPr>
          <w:rFonts w:cs="Tahoma"/>
        </w:rPr>
        <w:t xml:space="preserve"> </w:t>
      </w:r>
    </w:p>
    <w:p w14:paraId="71A572AF" w14:textId="77777777" w:rsidR="001A0DE0" w:rsidRPr="00102A3C" w:rsidRDefault="001A0DE0" w:rsidP="001A0DE0">
      <w:pPr>
        <w:jc w:val="both"/>
        <w:rPr>
          <w:rFonts w:cs="Tahoma"/>
          <w:color w:val="FF0000"/>
        </w:rPr>
      </w:pPr>
    </w:p>
    <w:p w14:paraId="732DA07A" w14:textId="594A77D4" w:rsidR="001A0DE0" w:rsidRDefault="001A0DE0" w:rsidP="00DD5820">
      <w:pPr>
        <w:jc w:val="both"/>
        <w:rPr>
          <w:rFonts w:cs="Tahoma"/>
        </w:rPr>
      </w:pPr>
      <w:r w:rsidRPr="0078356E">
        <w:rPr>
          <w:rFonts w:cs="Tahoma"/>
        </w:rPr>
        <w:t>It was moved by</w:t>
      </w:r>
      <w:r w:rsidR="003E3751">
        <w:rPr>
          <w:rFonts w:cs="Tahoma"/>
        </w:rPr>
        <w:t xml:space="preserve"> </w:t>
      </w:r>
      <w:r w:rsidR="00B60607">
        <w:rPr>
          <w:rFonts w:cs="Tahoma"/>
        </w:rPr>
        <w:t>Jodi Hall</w:t>
      </w:r>
      <w:r w:rsidRPr="0078356E">
        <w:rPr>
          <w:rFonts w:cs="Tahoma"/>
        </w:rPr>
        <w:t>, seconded by</w:t>
      </w:r>
      <w:r w:rsidR="003E3751">
        <w:rPr>
          <w:rFonts w:cs="Tahoma"/>
        </w:rPr>
        <w:t xml:space="preserve"> </w:t>
      </w:r>
      <w:r w:rsidR="007A38DC">
        <w:rPr>
          <w:rFonts w:cs="Tahoma"/>
        </w:rPr>
        <w:t>Janice Quinn</w:t>
      </w:r>
      <w:r w:rsidR="003C06DA">
        <w:rPr>
          <w:rFonts w:cs="Tahoma"/>
        </w:rPr>
        <w:t>,</w:t>
      </w:r>
      <w:r w:rsidRPr="0078356E">
        <w:rPr>
          <w:rFonts w:cs="Tahoma"/>
        </w:rPr>
        <w:t xml:space="preserve"> that the Minutes of the previous meeting of </w:t>
      </w:r>
      <w:r w:rsidR="007A38DC" w:rsidRPr="007A38DC">
        <w:rPr>
          <w:rFonts w:cs="Tahoma"/>
        </w:rPr>
        <w:t>November 28</w:t>
      </w:r>
      <w:r w:rsidR="007A38DC" w:rsidRPr="007A38DC">
        <w:rPr>
          <w:rFonts w:cs="Tahoma"/>
          <w:vertAlign w:val="superscript"/>
        </w:rPr>
        <w:t>th</w:t>
      </w:r>
      <w:r w:rsidR="007A38DC" w:rsidRPr="007A38DC">
        <w:rPr>
          <w:rFonts w:cs="Tahoma"/>
        </w:rPr>
        <w:t>, 2024</w:t>
      </w:r>
      <w:r w:rsidR="007A38DC">
        <w:rPr>
          <w:rFonts w:cs="Tahoma"/>
        </w:rPr>
        <w:t>,</w:t>
      </w:r>
      <w:r w:rsidRPr="0078356E">
        <w:rPr>
          <w:rFonts w:cs="Tahoma"/>
        </w:rPr>
        <w:t xml:space="preserve"> be accepted as presented</w:t>
      </w:r>
      <w:r w:rsidR="00006316">
        <w:rPr>
          <w:rFonts w:cs="Tahoma"/>
        </w:rPr>
        <w:t xml:space="preserve">. </w:t>
      </w:r>
      <w:r w:rsidR="00F9081F">
        <w:rPr>
          <w:rFonts w:cs="Tahoma"/>
          <w:b/>
          <w:bCs/>
        </w:rPr>
        <w:t>Carried</w:t>
      </w:r>
      <w:r w:rsidRPr="0078356E">
        <w:rPr>
          <w:rFonts w:cs="Tahoma"/>
        </w:rPr>
        <w:t xml:space="preserve">. </w:t>
      </w:r>
    </w:p>
    <w:p w14:paraId="3686B116" w14:textId="51CDF982" w:rsidR="00CC5ECA" w:rsidRDefault="00CC5ECA" w:rsidP="00CC5ECA">
      <w:pPr>
        <w:jc w:val="both"/>
        <w:rPr>
          <w:rFonts w:cs="Tahoma"/>
        </w:rPr>
      </w:pPr>
    </w:p>
    <w:p w14:paraId="54DFE103" w14:textId="77777777" w:rsidR="00CC5ECA" w:rsidRPr="008033FB" w:rsidRDefault="00CC5ECA" w:rsidP="00CC5ECA">
      <w:pPr>
        <w:jc w:val="both"/>
        <w:rPr>
          <w:rFonts w:cs="Tahoma"/>
          <w:b/>
        </w:rPr>
      </w:pPr>
      <w:r w:rsidRPr="008033FB">
        <w:rPr>
          <w:rFonts w:cs="Tahoma"/>
          <w:b/>
        </w:rPr>
        <w:t>FINANCIAL REVIEW</w:t>
      </w:r>
    </w:p>
    <w:p w14:paraId="2BC80835" w14:textId="65485D55" w:rsidR="00CC5ECA" w:rsidRDefault="005F2B74" w:rsidP="00CC5ECA">
      <w:pPr>
        <w:jc w:val="both"/>
        <w:rPr>
          <w:rFonts w:cs="Tahoma"/>
        </w:rPr>
      </w:pPr>
      <w:r>
        <w:rPr>
          <w:rFonts w:cs="Tahoma"/>
        </w:rPr>
        <w:t>Andrew Eller</w:t>
      </w:r>
      <w:r w:rsidR="008A1FAD">
        <w:rPr>
          <w:rFonts w:cs="Tahoma"/>
        </w:rPr>
        <w:t>, CPA,</w:t>
      </w:r>
      <w:r w:rsidR="00CC5ECA">
        <w:rPr>
          <w:rFonts w:cs="Tahoma"/>
        </w:rPr>
        <w:t xml:space="preserve"> </w:t>
      </w:r>
      <w:r w:rsidR="00F9081F">
        <w:rPr>
          <w:rFonts w:cs="Tahoma"/>
        </w:rPr>
        <w:t>pre</w:t>
      </w:r>
      <w:r>
        <w:rPr>
          <w:rFonts w:cs="Tahoma"/>
        </w:rPr>
        <w:t>sented</w:t>
      </w:r>
      <w:r w:rsidR="00CC5ECA">
        <w:rPr>
          <w:rFonts w:cs="Tahoma"/>
        </w:rPr>
        <w:t xml:space="preserve"> the audited financial statements for the fiscal year ended </w:t>
      </w:r>
      <w:r w:rsidR="00D26F12">
        <w:rPr>
          <w:rFonts w:cs="Tahoma"/>
        </w:rPr>
        <w:t>May</w:t>
      </w:r>
      <w:r w:rsidR="00CC5ECA">
        <w:rPr>
          <w:rFonts w:cs="Tahoma"/>
        </w:rPr>
        <w:t xml:space="preserve"> 3</w:t>
      </w:r>
      <w:r w:rsidR="00D26F12">
        <w:rPr>
          <w:rFonts w:cs="Tahoma"/>
        </w:rPr>
        <w:t>1</w:t>
      </w:r>
      <w:r w:rsidR="00CC5ECA">
        <w:rPr>
          <w:rFonts w:cs="Tahoma"/>
        </w:rPr>
        <w:t xml:space="preserve">, </w:t>
      </w:r>
      <w:r w:rsidR="00F9081F">
        <w:rPr>
          <w:rFonts w:cs="Tahoma"/>
        </w:rPr>
        <w:t>202</w:t>
      </w:r>
      <w:r w:rsidR="007A38DC">
        <w:rPr>
          <w:rFonts w:cs="Tahoma"/>
        </w:rPr>
        <w:t>5</w:t>
      </w:r>
      <w:r w:rsidR="00CC5ECA">
        <w:rPr>
          <w:rFonts w:cs="Tahoma"/>
        </w:rPr>
        <w:t xml:space="preserve">. </w:t>
      </w:r>
      <w:r w:rsidR="008A1FAD">
        <w:rPr>
          <w:rFonts w:cs="Tahoma"/>
        </w:rPr>
        <w:t>Mr.</w:t>
      </w:r>
      <w:r w:rsidR="00D26F12">
        <w:rPr>
          <w:rFonts w:cs="Tahoma"/>
        </w:rPr>
        <w:t xml:space="preserve"> Eller</w:t>
      </w:r>
      <w:r w:rsidR="00CC5ECA">
        <w:rPr>
          <w:rFonts w:cs="Tahoma"/>
        </w:rPr>
        <w:t xml:space="preserve"> reviewed the statements and answered questions from the</w:t>
      </w:r>
      <w:r w:rsidR="004C16BC">
        <w:rPr>
          <w:rFonts w:cs="Tahoma"/>
        </w:rPr>
        <w:t xml:space="preserve"> group</w:t>
      </w:r>
      <w:r w:rsidR="00CC5ECA">
        <w:rPr>
          <w:rFonts w:cs="Tahoma"/>
        </w:rPr>
        <w:t>.</w:t>
      </w:r>
      <w:r w:rsidR="003C06DA">
        <w:rPr>
          <w:rFonts w:cs="Tahoma"/>
        </w:rPr>
        <w:t xml:space="preserve"> </w:t>
      </w:r>
      <w:r w:rsidR="008A1FAD">
        <w:rPr>
          <w:rFonts w:cs="Tahoma"/>
        </w:rPr>
        <w:t xml:space="preserve"> </w:t>
      </w:r>
    </w:p>
    <w:p w14:paraId="257F180A" w14:textId="77777777" w:rsidR="005A475F" w:rsidRDefault="005A475F" w:rsidP="00CC5ECA">
      <w:pPr>
        <w:jc w:val="both"/>
        <w:rPr>
          <w:rFonts w:cs="Tahoma"/>
        </w:rPr>
      </w:pPr>
    </w:p>
    <w:p w14:paraId="77A69735" w14:textId="77777777" w:rsidR="00B92034" w:rsidRDefault="00FD7463" w:rsidP="00CC5ECA">
      <w:pPr>
        <w:jc w:val="both"/>
        <w:rPr>
          <w:rFonts w:cs="Tahoma"/>
        </w:rPr>
      </w:pPr>
      <w:r>
        <w:rPr>
          <w:rFonts w:cs="Tahoma"/>
        </w:rPr>
        <w:t>George</w:t>
      </w:r>
      <w:r w:rsidR="00F61D06">
        <w:rPr>
          <w:rFonts w:cs="Tahoma"/>
        </w:rPr>
        <w:t xml:space="preserve"> </w:t>
      </w:r>
      <w:r w:rsidR="006911C9">
        <w:rPr>
          <w:rFonts w:cs="Tahoma"/>
        </w:rPr>
        <w:t xml:space="preserve">Morfidis asked if the auditor can tell if we will have enough money </w:t>
      </w:r>
      <w:r w:rsidR="00DC2075">
        <w:rPr>
          <w:rFonts w:cs="Tahoma"/>
        </w:rPr>
        <w:t xml:space="preserve">for major repairs in 20 years time. The auditor explained that it is the Reserve Fund Study that plans for future </w:t>
      </w:r>
      <w:r w:rsidR="00DC2075">
        <w:rPr>
          <w:rFonts w:cs="Tahoma"/>
        </w:rPr>
        <w:lastRenderedPageBreak/>
        <w:t xml:space="preserve">expenses. </w:t>
      </w:r>
      <w:r w:rsidR="00C96EC9">
        <w:rPr>
          <w:rFonts w:cs="Tahoma"/>
        </w:rPr>
        <w:t xml:space="preserve">It will </w:t>
      </w:r>
      <w:r w:rsidR="00B92034">
        <w:rPr>
          <w:rFonts w:cs="Tahoma"/>
        </w:rPr>
        <w:t xml:space="preserve">be up to the corporation to </w:t>
      </w:r>
      <w:r w:rsidR="00C96EC9">
        <w:rPr>
          <w:rFonts w:cs="Tahoma"/>
        </w:rPr>
        <w:t>update</w:t>
      </w:r>
      <w:r w:rsidR="00B92034">
        <w:rPr>
          <w:rFonts w:cs="Tahoma"/>
        </w:rPr>
        <w:t xml:space="preserve"> the study</w:t>
      </w:r>
      <w:r w:rsidR="00C96EC9">
        <w:rPr>
          <w:rFonts w:cs="Tahoma"/>
        </w:rPr>
        <w:t xml:space="preserve"> regularly and</w:t>
      </w:r>
      <w:r w:rsidR="00B92034">
        <w:rPr>
          <w:rFonts w:cs="Tahoma"/>
        </w:rPr>
        <w:t xml:space="preserve"> follow</w:t>
      </w:r>
      <w:r w:rsidR="00C96EC9">
        <w:rPr>
          <w:rFonts w:cs="Tahoma"/>
        </w:rPr>
        <w:t xml:space="preserve"> the contribution </w:t>
      </w:r>
      <w:r w:rsidR="00B92034">
        <w:rPr>
          <w:rFonts w:cs="Tahoma"/>
        </w:rPr>
        <w:t xml:space="preserve">recommendations. </w:t>
      </w:r>
    </w:p>
    <w:p w14:paraId="23E1AC2F" w14:textId="77777777" w:rsidR="00B92034" w:rsidRDefault="00B92034" w:rsidP="00CC5ECA">
      <w:pPr>
        <w:jc w:val="both"/>
        <w:rPr>
          <w:rFonts w:cs="Tahoma"/>
        </w:rPr>
      </w:pPr>
    </w:p>
    <w:p w14:paraId="3CCE0EFC" w14:textId="35CDEEE9" w:rsidR="005A475F" w:rsidRDefault="008B1688" w:rsidP="00CC5ECA">
      <w:pPr>
        <w:jc w:val="both"/>
        <w:rPr>
          <w:rFonts w:cs="Tahoma"/>
        </w:rPr>
      </w:pPr>
      <w:r>
        <w:rPr>
          <w:rFonts w:cs="Tahoma"/>
        </w:rPr>
        <w:t xml:space="preserve">George </w:t>
      </w:r>
      <w:r w:rsidR="00A434A1">
        <w:rPr>
          <w:rFonts w:cs="Tahoma"/>
        </w:rPr>
        <w:t xml:space="preserve">Morfidis </w:t>
      </w:r>
      <w:r>
        <w:rPr>
          <w:rFonts w:cs="Tahoma"/>
        </w:rPr>
        <w:t xml:space="preserve">asked </w:t>
      </w:r>
      <w:r w:rsidR="00A434A1">
        <w:rPr>
          <w:rFonts w:cs="Tahoma"/>
        </w:rPr>
        <w:t xml:space="preserve">why there was </w:t>
      </w:r>
      <w:r w:rsidR="0013348A">
        <w:rPr>
          <w:rFonts w:cs="Tahoma"/>
        </w:rPr>
        <w:t xml:space="preserve">a surplus in the operating fund and if that </w:t>
      </w:r>
      <w:r w:rsidR="00B01C56">
        <w:rPr>
          <w:rFonts w:cs="Tahoma"/>
        </w:rPr>
        <w:t>additional</w:t>
      </w:r>
      <w:r w:rsidR="0013348A">
        <w:rPr>
          <w:rFonts w:cs="Tahoma"/>
        </w:rPr>
        <w:t xml:space="preserve"> money can be transferred to the reserve. Neil Wachs explained that a healthy operating fund is 2 – 3 times the </w:t>
      </w:r>
      <w:r w:rsidR="005A2A72">
        <w:rPr>
          <w:rFonts w:cs="Tahoma"/>
        </w:rPr>
        <w:t xml:space="preserve">monthly common element fees. This helps with cash flow </w:t>
      </w:r>
      <w:r w:rsidR="00B01C56">
        <w:rPr>
          <w:rFonts w:cs="Tahoma"/>
        </w:rPr>
        <w:t xml:space="preserve">in the event that there is a large </w:t>
      </w:r>
      <w:r w:rsidR="004733BE">
        <w:rPr>
          <w:rFonts w:cs="Tahoma"/>
        </w:rPr>
        <w:t>one-time</w:t>
      </w:r>
      <w:r w:rsidR="00B01C56">
        <w:rPr>
          <w:rFonts w:cs="Tahoma"/>
        </w:rPr>
        <w:t xml:space="preserve"> expense.</w:t>
      </w:r>
      <w:r w:rsidR="004733BE">
        <w:rPr>
          <w:rFonts w:cs="Tahoma"/>
        </w:rPr>
        <w:t xml:space="preserve"> Should the operating fund grow larger than the required surplus, you can transfer funds to the reserve. </w:t>
      </w:r>
      <w:r w:rsidR="00B01C56">
        <w:rPr>
          <w:rFonts w:cs="Tahoma"/>
        </w:rPr>
        <w:t xml:space="preserve"> </w:t>
      </w:r>
      <w:r>
        <w:rPr>
          <w:rFonts w:cs="Tahoma"/>
        </w:rPr>
        <w:t xml:space="preserve"> </w:t>
      </w:r>
      <w:r w:rsidR="00C96EC9">
        <w:rPr>
          <w:rFonts w:cs="Tahoma"/>
        </w:rPr>
        <w:t xml:space="preserve"> </w:t>
      </w:r>
    </w:p>
    <w:p w14:paraId="4C5F757B" w14:textId="77777777" w:rsidR="0036150D" w:rsidRDefault="0036150D" w:rsidP="00CC5ECA">
      <w:pPr>
        <w:jc w:val="both"/>
        <w:rPr>
          <w:rFonts w:cs="Tahoma"/>
        </w:rPr>
      </w:pPr>
    </w:p>
    <w:p w14:paraId="73844313" w14:textId="3E88C6A4" w:rsidR="00C27D19" w:rsidRPr="00C8220E" w:rsidRDefault="00BD75AB" w:rsidP="00C27D19">
      <w:pPr>
        <w:jc w:val="both"/>
        <w:rPr>
          <w:rFonts w:cs="Tahoma"/>
          <w:bCs/>
        </w:rPr>
      </w:pPr>
      <w:r w:rsidRPr="00C8220E">
        <w:rPr>
          <w:rFonts w:cs="Tahoma"/>
          <w:bCs/>
        </w:rPr>
        <w:t xml:space="preserve">Tony Cirocco asked why the </w:t>
      </w:r>
      <w:r w:rsidR="00C8220E" w:rsidRPr="00C8220E">
        <w:rPr>
          <w:rFonts w:cs="Tahoma"/>
          <w:bCs/>
        </w:rPr>
        <w:t xml:space="preserve">water was over budget. </w:t>
      </w:r>
      <w:r w:rsidR="00C8220E">
        <w:rPr>
          <w:rFonts w:cs="Tahoma"/>
          <w:bCs/>
        </w:rPr>
        <w:t xml:space="preserve">Neil Wachs said that it is difficult to say for sure. Water </w:t>
      </w:r>
      <w:r w:rsidR="00B327CD">
        <w:rPr>
          <w:rFonts w:cs="Tahoma"/>
          <w:bCs/>
        </w:rPr>
        <w:t xml:space="preserve">usage and supply </w:t>
      </w:r>
      <w:r w:rsidR="00C8220E">
        <w:rPr>
          <w:rFonts w:cs="Tahoma"/>
          <w:bCs/>
        </w:rPr>
        <w:t>rates have increased</w:t>
      </w:r>
      <w:r w:rsidR="00E57425">
        <w:rPr>
          <w:rFonts w:cs="Tahoma"/>
          <w:bCs/>
        </w:rPr>
        <w:t xml:space="preserve"> </w:t>
      </w:r>
      <w:r w:rsidR="00B327CD">
        <w:rPr>
          <w:rFonts w:cs="Tahoma"/>
          <w:bCs/>
        </w:rPr>
        <w:t xml:space="preserve">since the time of the budget </w:t>
      </w:r>
      <w:r w:rsidR="00E57425">
        <w:rPr>
          <w:rFonts w:cs="Tahoma"/>
          <w:bCs/>
        </w:rPr>
        <w:t xml:space="preserve">so it could be as simple as that. </w:t>
      </w:r>
      <w:r w:rsidR="00B327CD">
        <w:rPr>
          <w:rFonts w:cs="Tahoma"/>
          <w:bCs/>
        </w:rPr>
        <w:t>It’s</w:t>
      </w:r>
      <w:r w:rsidR="00E57425">
        <w:rPr>
          <w:rFonts w:cs="Tahoma"/>
          <w:bCs/>
        </w:rPr>
        <w:t xml:space="preserve"> possible that usage could have increased</w:t>
      </w:r>
      <w:r w:rsidR="008C68A7">
        <w:rPr>
          <w:rFonts w:cs="Tahoma"/>
          <w:bCs/>
        </w:rPr>
        <w:t>. De</w:t>
      </w:r>
      <w:r w:rsidR="0094355F">
        <w:rPr>
          <w:rFonts w:cs="Tahoma"/>
          <w:bCs/>
        </w:rPr>
        <w:t>spina Morfidis said that the</w:t>
      </w:r>
      <w:r w:rsidR="00B327CD">
        <w:rPr>
          <w:rFonts w:cs="Tahoma"/>
          <w:bCs/>
        </w:rPr>
        <w:t xml:space="preserve"> previous year was very wet, so </w:t>
      </w:r>
      <w:r w:rsidR="00643AFA">
        <w:rPr>
          <w:rFonts w:cs="Tahoma"/>
          <w:bCs/>
        </w:rPr>
        <w:t>they lowered the frequency of the sprinkler system</w:t>
      </w:r>
      <w:r w:rsidR="006A5C0C">
        <w:rPr>
          <w:rFonts w:cs="Tahoma"/>
          <w:bCs/>
        </w:rPr>
        <w:t>. This year was much d</w:t>
      </w:r>
      <w:r w:rsidR="00B343DF">
        <w:rPr>
          <w:rFonts w:cs="Tahoma"/>
          <w:bCs/>
        </w:rPr>
        <w:t xml:space="preserve">ryer and therefore the sprinkler system was used more. </w:t>
      </w:r>
      <w:r w:rsidR="0094355F">
        <w:rPr>
          <w:rFonts w:cs="Tahoma"/>
          <w:bCs/>
        </w:rPr>
        <w:t xml:space="preserve"> </w:t>
      </w:r>
      <w:r w:rsidR="00E57425">
        <w:rPr>
          <w:rFonts w:cs="Tahoma"/>
          <w:bCs/>
        </w:rPr>
        <w:t xml:space="preserve"> </w:t>
      </w:r>
    </w:p>
    <w:p w14:paraId="35AE6E80" w14:textId="77777777" w:rsidR="007A38DC" w:rsidRDefault="007A38DC" w:rsidP="00C27D19">
      <w:pPr>
        <w:jc w:val="both"/>
        <w:rPr>
          <w:rFonts w:cs="Tahoma"/>
          <w:b/>
        </w:rPr>
      </w:pPr>
    </w:p>
    <w:p w14:paraId="4ABD4469" w14:textId="14A826DA" w:rsidR="006A435C" w:rsidRPr="00AD6260" w:rsidRDefault="00905048" w:rsidP="00CA5228">
      <w:pPr>
        <w:jc w:val="both"/>
        <w:rPr>
          <w:rFonts w:cs="Tahoma"/>
          <w:bCs/>
        </w:rPr>
      </w:pPr>
      <w:r w:rsidRPr="00AD6260">
        <w:rPr>
          <w:rFonts w:cs="Tahoma"/>
          <w:bCs/>
        </w:rPr>
        <w:t>Bob Bi</w:t>
      </w:r>
      <w:r w:rsidR="00AD6260">
        <w:rPr>
          <w:rFonts w:cs="Tahoma"/>
          <w:bCs/>
        </w:rPr>
        <w:t>e</w:t>
      </w:r>
      <w:r w:rsidRPr="00AD6260">
        <w:rPr>
          <w:rFonts w:cs="Tahoma"/>
          <w:bCs/>
        </w:rPr>
        <w:t xml:space="preserve">ler asked about the interest rates on GIC’s. Andrew Eller explained that </w:t>
      </w:r>
      <w:r w:rsidR="00812C2D" w:rsidRPr="00AD6260">
        <w:rPr>
          <w:rFonts w:cs="Tahoma"/>
          <w:bCs/>
        </w:rPr>
        <w:t xml:space="preserve">currently the </w:t>
      </w:r>
      <w:r w:rsidR="00AD6260" w:rsidRPr="00AD6260">
        <w:rPr>
          <w:rFonts w:cs="Tahoma"/>
          <w:bCs/>
        </w:rPr>
        <w:t>corporations’</w:t>
      </w:r>
      <w:r w:rsidR="00812C2D" w:rsidRPr="00AD6260">
        <w:rPr>
          <w:rFonts w:cs="Tahoma"/>
          <w:bCs/>
        </w:rPr>
        <w:t xml:space="preserve"> rates </w:t>
      </w:r>
      <w:r w:rsidR="00AD6260">
        <w:rPr>
          <w:rFonts w:cs="Tahoma"/>
          <w:bCs/>
        </w:rPr>
        <w:t>a</w:t>
      </w:r>
      <w:r w:rsidR="00812C2D" w:rsidRPr="00AD6260">
        <w:rPr>
          <w:rFonts w:cs="Tahoma"/>
          <w:bCs/>
        </w:rPr>
        <w:t>re between 3 and 4%. We are now seeing rates in the high</w:t>
      </w:r>
      <w:r w:rsidR="00AD6260" w:rsidRPr="00AD6260">
        <w:rPr>
          <w:rFonts w:cs="Tahoma"/>
          <w:bCs/>
        </w:rPr>
        <w:t xml:space="preserve"> 2’s or low 3’s. </w:t>
      </w:r>
      <w:r w:rsidRPr="00AD6260">
        <w:rPr>
          <w:rFonts w:cs="Tahoma"/>
          <w:bCs/>
        </w:rPr>
        <w:t xml:space="preserve"> </w:t>
      </w:r>
    </w:p>
    <w:p w14:paraId="3759DFA5" w14:textId="64AC8D80" w:rsidR="00FE2A59" w:rsidRDefault="00E947D2" w:rsidP="00CA5228">
      <w:pPr>
        <w:jc w:val="both"/>
        <w:rPr>
          <w:rFonts w:cs="Tahoma"/>
          <w:b/>
        </w:rPr>
      </w:pPr>
      <w:r>
        <w:rPr>
          <w:rFonts w:cs="Tahoma"/>
          <w:b/>
        </w:rPr>
        <w:t xml:space="preserve"> </w:t>
      </w:r>
    </w:p>
    <w:p w14:paraId="0EE77A75" w14:textId="7C35CF2D" w:rsidR="00CA5228" w:rsidRPr="00CA5228" w:rsidRDefault="005C3F6C" w:rsidP="00CA5228">
      <w:pPr>
        <w:jc w:val="both"/>
        <w:rPr>
          <w:rFonts w:cs="Tahoma"/>
          <w:b/>
        </w:rPr>
      </w:pPr>
      <w:r>
        <w:rPr>
          <w:rFonts w:cs="Tahoma"/>
          <w:b/>
        </w:rPr>
        <w:t>PRESIDENT’S REPORT</w:t>
      </w:r>
      <w:r w:rsidR="00672BF1">
        <w:rPr>
          <w:rFonts w:cs="Tahoma"/>
          <w:b/>
        </w:rPr>
        <w:t xml:space="preserve"> </w:t>
      </w:r>
      <w:r w:rsidR="008A1FAD">
        <w:rPr>
          <w:rFonts w:cs="Tahoma"/>
          <w:b/>
        </w:rPr>
        <w:t xml:space="preserve"> </w:t>
      </w:r>
    </w:p>
    <w:p w14:paraId="5F956E13" w14:textId="77777777" w:rsidR="009E4172" w:rsidRDefault="00AD6260" w:rsidP="00014B41">
      <w:pPr>
        <w:rPr>
          <w:rFonts w:cs="Tahoma"/>
        </w:rPr>
      </w:pPr>
      <w:r>
        <w:rPr>
          <w:rFonts w:cs="Tahoma"/>
        </w:rPr>
        <w:t>Bob Bieler w</w:t>
      </w:r>
      <w:r w:rsidR="008B0FF0" w:rsidRPr="008B0FF0">
        <w:rPr>
          <w:rFonts w:cs="Tahoma"/>
        </w:rPr>
        <w:t>elcome</w:t>
      </w:r>
      <w:r>
        <w:rPr>
          <w:rFonts w:cs="Tahoma"/>
        </w:rPr>
        <w:t xml:space="preserve">s everyone to the </w:t>
      </w:r>
      <w:r w:rsidR="008B0FF0" w:rsidRPr="008B0FF0">
        <w:rPr>
          <w:rFonts w:cs="Tahoma"/>
        </w:rPr>
        <w:t>2025</w:t>
      </w:r>
      <w:r>
        <w:rPr>
          <w:rFonts w:cs="Tahoma"/>
        </w:rPr>
        <w:t xml:space="preserve"> Annual General Meeting. </w:t>
      </w:r>
    </w:p>
    <w:p w14:paraId="37A3D23C" w14:textId="77777777" w:rsidR="009E4172" w:rsidRDefault="009E4172" w:rsidP="00014B41">
      <w:pPr>
        <w:rPr>
          <w:rFonts w:cs="Tahoma"/>
        </w:rPr>
      </w:pPr>
    </w:p>
    <w:p w14:paraId="79DF68AC" w14:textId="0AFB534C" w:rsidR="00997B57" w:rsidRDefault="000E03A6" w:rsidP="00014B41">
      <w:pPr>
        <w:rPr>
          <w:rFonts w:cs="Tahoma"/>
        </w:rPr>
      </w:pPr>
      <w:r>
        <w:rPr>
          <w:rFonts w:cs="Tahoma"/>
        </w:rPr>
        <w:t>T</w:t>
      </w:r>
      <w:r w:rsidR="00AD6260">
        <w:rPr>
          <w:rFonts w:cs="Tahoma"/>
        </w:rPr>
        <w:t>he board</w:t>
      </w:r>
      <w:r w:rsidR="000C70D5">
        <w:rPr>
          <w:rFonts w:cs="Tahoma"/>
        </w:rPr>
        <w:t xml:space="preserve"> operates un</w:t>
      </w:r>
      <w:r w:rsidR="006204A5">
        <w:rPr>
          <w:rFonts w:cs="Tahoma"/>
        </w:rPr>
        <w:t>der one</w:t>
      </w:r>
      <w:r w:rsidR="00AD6260">
        <w:rPr>
          <w:rFonts w:cs="Tahoma"/>
        </w:rPr>
        <w:t xml:space="preserve"> </w:t>
      </w:r>
      <w:r w:rsidR="00A82314">
        <w:rPr>
          <w:rFonts w:cs="Tahoma"/>
        </w:rPr>
        <w:t>underlying principle</w:t>
      </w:r>
      <w:r w:rsidR="006204A5">
        <w:rPr>
          <w:rFonts w:cs="Tahoma"/>
        </w:rPr>
        <w:t xml:space="preserve"> which </w:t>
      </w:r>
      <w:r>
        <w:rPr>
          <w:rFonts w:cs="Tahoma"/>
        </w:rPr>
        <w:t>is</w:t>
      </w:r>
      <w:r w:rsidR="00A82314">
        <w:rPr>
          <w:rFonts w:cs="Tahoma"/>
        </w:rPr>
        <w:t xml:space="preserve"> </w:t>
      </w:r>
      <w:r>
        <w:rPr>
          <w:rFonts w:cs="Tahoma"/>
        </w:rPr>
        <w:t>“</w:t>
      </w:r>
      <w:r w:rsidR="00A82314">
        <w:rPr>
          <w:rFonts w:cs="Tahoma"/>
        </w:rPr>
        <w:t xml:space="preserve">what’s best for everybody is </w:t>
      </w:r>
      <w:r w:rsidR="006204A5">
        <w:rPr>
          <w:rFonts w:cs="Tahoma"/>
        </w:rPr>
        <w:t xml:space="preserve">to do </w:t>
      </w:r>
      <w:r w:rsidR="00A82314">
        <w:rPr>
          <w:rFonts w:cs="Tahoma"/>
        </w:rPr>
        <w:t>what</w:t>
      </w:r>
      <w:r w:rsidR="006204A5">
        <w:rPr>
          <w:rFonts w:cs="Tahoma"/>
        </w:rPr>
        <w:t xml:space="preserve"> is</w:t>
      </w:r>
      <w:r w:rsidR="00A82314">
        <w:rPr>
          <w:rFonts w:cs="Tahoma"/>
        </w:rPr>
        <w:t xml:space="preserve"> best for everybody.</w:t>
      </w:r>
      <w:r w:rsidR="006204A5">
        <w:rPr>
          <w:rFonts w:cs="Tahoma"/>
        </w:rPr>
        <w:t>”</w:t>
      </w:r>
      <w:r w:rsidR="000436E8">
        <w:rPr>
          <w:rFonts w:cs="Tahoma"/>
        </w:rPr>
        <w:t xml:space="preserve"> </w:t>
      </w:r>
    </w:p>
    <w:p w14:paraId="6E3CD0DD" w14:textId="77777777" w:rsidR="00997B57" w:rsidRDefault="00997B57" w:rsidP="00014B41">
      <w:pPr>
        <w:rPr>
          <w:rFonts w:cs="Tahoma"/>
        </w:rPr>
      </w:pPr>
    </w:p>
    <w:p w14:paraId="7AABDDAF" w14:textId="66B742F4" w:rsidR="009E4172" w:rsidRDefault="000436E8" w:rsidP="00014B41">
      <w:pPr>
        <w:rPr>
          <w:rFonts w:cs="Tahoma"/>
        </w:rPr>
      </w:pPr>
      <w:r>
        <w:rPr>
          <w:rFonts w:cs="Tahoma"/>
        </w:rPr>
        <w:t xml:space="preserve">One of the Big achievements this year was the switch from Wilson Blanchard to Greenbelt Property Management. </w:t>
      </w:r>
      <w:r w:rsidR="00DD2665">
        <w:rPr>
          <w:rFonts w:cs="Tahoma"/>
        </w:rPr>
        <w:t>Greenbelt has been a great fit for Trillium Gardens, the new manager, Neil Wachs is attentive to the concerns of both the owner</w:t>
      </w:r>
      <w:r w:rsidR="00997B57">
        <w:rPr>
          <w:rFonts w:cs="Tahoma"/>
        </w:rPr>
        <w:t>s</w:t>
      </w:r>
      <w:r w:rsidR="000E03A6">
        <w:rPr>
          <w:rFonts w:cs="Tahoma"/>
        </w:rPr>
        <w:t>,</w:t>
      </w:r>
      <w:r w:rsidR="00DD2665">
        <w:rPr>
          <w:rFonts w:cs="Tahoma"/>
        </w:rPr>
        <w:t xml:space="preserve"> and </w:t>
      </w:r>
      <w:r w:rsidR="00997B57">
        <w:rPr>
          <w:rFonts w:cs="Tahoma"/>
        </w:rPr>
        <w:t xml:space="preserve">the </w:t>
      </w:r>
      <w:r w:rsidR="00DD2665">
        <w:rPr>
          <w:rFonts w:cs="Tahoma"/>
        </w:rPr>
        <w:t>board</w:t>
      </w:r>
      <w:r w:rsidR="00997B57">
        <w:rPr>
          <w:rFonts w:cs="Tahoma"/>
        </w:rPr>
        <w:t xml:space="preserve"> of directors. </w:t>
      </w:r>
      <w:r w:rsidR="00CD4C0E">
        <w:rPr>
          <w:rFonts w:cs="Tahoma"/>
        </w:rPr>
        <w:t>Neil</w:t>
      </w:r>
      <w:r w:rsidR="00DD2665">
        <w:rPr>
          <w:rFonts w:cs="Tahoma"/>
        </w:rPr>
        <w:t xml:space="preserve"> has been instrumental in helping the board to get</w:t>
      </w:r>
      <w:r w:rsidR="00CD4C0E">
        <w:rPr>
          <w:rFonts w:cs="Tahoma"/>
        </w:rPr>
        <w:t xml:space="preserve"> information, quotes, and projects </w:t>
      </w:r>
      <w:r w:rsidR="00DD2665">
        <w:rPr>
          <w:rFonts w:cs="Tahoma"/>
        </w:rPr>
        <w:t xml:space="preserve">done </w:t>
      </w:r>
      <w:r w:rsidR="005B1697">
        <w:rPr>
          <w:rFonts w:cs="Tahoma"/>
        </w:rPr>
        <w:t xml:space="preserve">quickly and efficiently. Bob Bieler encourages all owners to contact Neil directly as they will receive a response quicker by going through Neil, than they will by approaching him </w:t>
      </w:r>
      <w:r w:rsidR="00997B57">
        <w:rPr>
          <w:rFonts w:cs="Tahoma"/>
        </w:rPr>
        <w:t>while he is walking his dog, and that wasn’t always the case.</w:t>
      </w:r>
    </w:p>
    <w:p w14:paraId="12A2008F" w14:textId="77777777" w:rsidR="004622B1" w:rsidRDefault="004622B1" w:rsidP="00014B41">
      <w:pPr>
        <w:rPr>
          <w:rFonts w:cs="Tahoma"/>
        </w:rPr>
      </w:pPr>
    </w:p>
    <w:p w14:paraId="508E8D50" w14:textId="77777777" w:rsidR="00F57914" w:rsidRDefault="00C43882" w:rsidP="00014B41">
      <w:pPr>
        <w:rPr>
          <w:rFonts w:cs="Tahoma"/>
        </w:rPr>
      </w:pPr>
      <w:r>
        <w:rPr>
          <w:rFonts w:cs="Tahoma"/>
        </w:rPr>
        <w:t>The corporation update their reserve fund study this season</w:t>
      </w:r>
      <w:r w:rsidR="00EA3578">
        <w:rPr>
          <w:rFonts w:cs="Tahoma"/>
        </w:rPr>
        <w:t xml:space="preserve"> which did result in some increase to the contribution. This was mainly due to the upcoming driveway repair project that will be discussed later in the meeting. </w:t>
      </w:r>
      <w:r w:rsidR="00424513">
        <w:rPr>
          <w:rFonts w:cs="Tahoma"/>
        </w:rPr>
        <w:t xml:space="preserve">The </w:t>
      </w:r>
      <w:proofErr w:type="spellStart"/>
      <w:r w:rsidR="00424513">
        <w:rPr>
          <w:rFonts w:cs="Tahoma"/>
        </w:rPr>
        <w:t>coporaiton</w:t>
      </w:r>
      <w:proofErr w:type="spellEnd"/>
      <w:r w:rsidR="00424513">
        <w:rPr>
          <w:rFonts w:cs="Tahoma"/>
        </w:rPr>
        <w:t xml:space="preserve"> checked the sump pumps this season and did replace 2 were inoperable. The corporation will continue to check sump pumps on a regular basis moving forward. If you ever find that yours is not working please contact Neil. </w:t>
      </w:r>
    </w:p>
    <w:p w14:paraId="52E80F22" w14:textId="77777777" w:rsidR="00F57914" w:rsidRDefault="00F57914" w:rsidP="00014B41">
      <w:pPr>
        <w:rPr>
          <w:rFonts w:cs="Tahoma"/>
        </w:rPr>
      </w:pPr>
    </w:p>
    <w:p w14:paraId="46EA2766" w14:textId="77777777" w:rsidR="00F56AD4" w:rsidRDefault="00F57914" w:rsidP="00014B41">
      <w:pPr>
        <w:rPr>
          <w:rFonts w:cs="Tahoma"/>
        </w:rPr>
      </w:pPr>
      <w:r>
        <w:rPr>
          <w:rFonts w:cs="Tahoma"/>
        </w:rPr>
        <w:t xml:space="preserve">A repair was completed to the swales at the rear of the property bordering on </w:t>
      </w:r>
      <w:r w:rsidR="00B504C7">
        <w:rPr>
          <w:rFonts w:cs="Tahoma"/>
        </w:rPr>
        <w:t>Colonial Florists</w:t>
      </w:r>
      <w:r w:rsidR="009B4B2E">
        <w:rPr>
          <w:rFonts w:cs="Tahoma"/>
        </w:rPr>
        <w:t xml:space="preserve">, the repair was successful and after a major storm, the water drained within </w:t>
      </w:r>
      <w:r w:rsidR="00F56AD4">
        <w:rPr>
          <w:rFonts w:cs="Tahoma"/>
        </w:rPr>
        <w:t xml:space="preserve">45 minutes. Outdoor Oasis did a great job. </w:t>
      </w:r>
    </w:p>
    <w:p w14:paraId="45AA0C4A" w14:textId="77777777" w:rsidR="00F56AD4" w:rsidRDefault="00F56AD4" w:rsidP="00014B41">
      <w:pPr>
        <w:rPr>
          <w:rFonts w:cs="Tahoma"/>
        </w:rPr>
      </w:pPr>
    </w:p>
    <w:p w14:paraId="00F6DE60" w14:textId="14F8BE87" w:rsidR="00AA1624" w:rsidRDefault="00F56AD4" w:rsidP="00014B41">
      <w:pPr>
        <w:rPr>
          <w:rFonts w:cs="Tahoma"/>
        </w:rPr>
      </w:pPr>
      <w:r>
        <w:rPr>
          <w:rFonts w:cs="Tahoma"/>
        </w:rPr>
        <w:t xml:space="preserve">We had some of the trees and hedges trimmed and we </w:t>
      </w:r>
      <w:r w:rsidR="00AA1624">
        <w:rPr>
          <w:rFonts w:cs="Tahoma"/>
        </w:rPr>
        <w:t xml:space="preserve">will look to continue the trimming in the </w:t>
      </w:r>
      <w:r w:rsidR="004D2AEE">
        <w:rPr>
          <w:rFonts w:cs="Tahoma"/>
        </w:rPr>
        <w:t>springtime</w:t>
      </w:r>
      <w:r w:rsidR="00AA1624">
        <w:rPr>
          <w:rFonts w:cs="Tahoma"/>
        </w:rPr>
        <w:t xml:space="preserve">. </w:t>
      </w:r>
    </w:p>
    <w:p w14:paraId="1F3A5702" w14:textId="77777777" w:rsidR="00AA1624" w:rsidRDefault="00AA1624" w:rsidP="00014B41">
      <w:pPr>
        <w:rPr>
          <w:rFonts w:cs="Tahoma"/>
        </w:rPr>
      </w:pPr>
    </w:p>
    <w:p w14:paraId="45A3415A" w14:textId="19A10D59" w:rsidR="004622B1" w:rsidRDefault="00AA1624" w:rsidP="00014B41">
      <w:pPr>
        <w:rPr>
          <w:rFonts w:cs="Tahoma"/>
        </w:rPr>
      </w:pPr>
      <w:r>
        <w:rPr>
          <w:rFonts w:cs="Tahoma"/>
        </w:rPr>
        <w:lastRenderedPageBreak/>
        <w:t xml:space="preserve">The street party was a </w:t>
      </w:r>
      <w:r w:rsidR="00BB5D6C">
        <w:rPr>
          <w:rFonts w:cs="Tahoma"/>
        </w:rPr>
        <w:t>success,</w:t>
      </w:r>
      <w:r>
        <w:rPr>
          <w:rFonts w:cs="Tahoma"/>
        </w:rPr>
        <w:t xml:space="preserve"> and</w:t>
      </w:r>
      <w:r w:rsidR="00E56159">
        <w:rPr>
          <w:rFonts w:cs="Tahoma"/>
        </w:rPr>
        <w:t xml:space="preserve"> we even got some of our local MP’s to chip in for the costs of the insurance</w:t>
      </w:r>
      <w:r w:rsidR="00BF7E95">
        <w:rPr>
          <w:rFonts w:cs="Tahoma"/>
        </w:rPr>
        <w:t>. This year</w:t>
      </w:r>
      <w:r w:rsidR="00BB5D6C">
        <w:rPr>
          <w:rFonts w:cs="Tahoma"/>
        </w:rPr>
        <w:t>’</w:t>
      </w:r>
      <w:r w:rsidR="00BF7E95">
        <w:rPr>
          <w:rFonts w:cs="Tahoma"/>
        </w:rPr>
        <w:t xml:space="preserve">s street party </w:t>
      </w:r>
      <w:r w:rsidR="00BB5D6C">
        <w:rPr>
          <w:rFonts w:cs="Tahoma"/>
        </w:rPr>
        <w:t>is booked for</w:t>
      </w:r>
      <w:r w:rsidR="00BF7E95">
        <w:rPr>
          <w:rFonts w:cs="Tahoma"/>
        </w:rPr>
        <w:t xml:space="preserve"> June 14</w:t>
      </w:r>
      <w:r w:rsidR="00BF7E95" w:rsidRPr="00BF7E95">
        <w:rPr>
          <w:rFonts w:cs="Tahoma"/>
          <w:vertAlign w:val="superscript"/>
        </w:rPr>
        <w:t>th</w:t>
      </w:r>
      <w:r w:rsidR="00BF7E95">
        <w:rPr>
          <w:rFonts w:cs="Tahoma"/>
        </w:rPr>
        <w:t xml:space="preserve">, </w:t>
      </w:r>
      <w:r w:rsidR="00BB5D6C">
        <w:rPr>
          <w:rFonts w:cs="Tahoma"/>
        </w:rPr>
        <w:t>2026,</w:t>
      </w:r>
      <w:r w:rsidR="00BF7E95">
        <w:rPr>
          <w:rFonts w:cs="Tahoma"/>
        </w:rPr>
        <w:t xml:space="preserve"> so please keep your calendar’s clear.</w:t>
      </w:r>
      <w:r w:rsidR="00F83C91">
        <w:rPr>
          <w:rFonts w:cs="Tahoma"/>
        </w:rPr>
        <w:t xml:space="preserve"> This year the party will be limited to owners and their guests. </w:t>
      </w:r>
      <w:r w:rsidR="00BB5D6C">
        <w:rPr>
          <w:rFonts w:cs="Tahoma"/>
        </w:rPr>
        <w:t xml:space="preserve"> </w:t>
      </w:r>
    </w:p>
    <w:p w14:paraId="0707E5B1" w14:textId="6863B6AF" w:rsidR="00376A9F" w:rsidRPr="00AB1888" w:rsidRDefault="00997B57" w:rsidP="002E791F">
      <w:pPr>
        <w:rPr>
          <w:rFonts w:cs="Tahoma"/>
          <w:snapToGrid/>
        </w:rPr>
      </w:pPr>
      <w:r>
        <w:rPr>
          <w:rFonts w:cs="Tahoma"/>
        </w:rPr>
        <w:t xml:space="preserve"> </w:t>
      </w:r>
      <w:r w:rsidR="00A82314">
        <w:rPr>
          <w:rFonts w:cs="Tahoma"/>
        </w:rPr>
        <w:t xml:space="preserve"> </w:t>
      </w:r>
      <w:r w:rsidR="008B0FF0" w:rsidRPr="008B0FF0">
        <w:rPr>
          <w:rFonts w:cs="Tahoma"/>
        </w:rPr>
        <w:br/>
      </w:r>
      <w:bookmarkStart w:id="0" w:name="_Hlk528141758"/>
      <w:r w:rsidR="00376A9F" w:rsidRPr="00AB1888">
        <w:rPr>
          <w:rFonts w:cs="Tahoma"/>
          <w:b/>
        </w:rPr>
        <w:t>ELECTION OF DIRECTORS</w:t>
      </w:r>
    </w:p>
    <w:p w14:paraId="291DBA1E" w14:textId="6EEC3CB4" w:rsidR="009B3CDD" w:rsidRDefault="0085501E" w:rsidP="00006316">
      <w:pPr>
        <w:pStyle w:val="BodyTextIndent2"/>
        <w:spacing w:after="0" w:line="240" w:lineRule="auto"/>
        <w:ind w:left="0"/>
        <w:jc w:val="both"/>
        <w:rPr>
          <w:rFonts w:cs="Tahoma"/>
          <w:szCs w:val="24"/>
        </w:rPr>
      </w:pPr>
      <w:r w:rsidRPr="0085501E">
        <w:rPr>
          <w:rFonts w:cs="Tahoma"/>
          <w:szCs w:val="24"/>
        </w:rPr>
        <w:t xml:space="preserve">Neil Wachs </w:t>
      </w:r>
      <w:r w:rsidR="00376A9F" w:rsidRPr="00AB1888">
        <w:rPr>
          <w:rFonts w:cs="Tahoma"/>
          <w:szCs w:val="24"/>
        </w:rPr>
        <w:t>outlined the requirements to be a Director of a Condominium Corporation and indicated that:</w:t>
      </w:r>
    </w:p>
    <w:p w14:paraId="6C0434E1" w14:textId="77777777" w:rsidR="00A034FF" w:rsidRDefault="00A034FF" w:rsidP="00376A9F">
      <w:pPr>
        <w:pStyle w:val="BodyTextIndent2"/>
        <w:spacing w:after="0" w:line="240" w:lineRule="auto"/>
        <w:ind w:left="0"/>
        <w:rPr>
          <w:rFonts w:cs="Tahoma"/>
          <w:szCs w:val="24"/>
        </w:rPr>
      </w:pPr>
    </w:p>
    <w:p w14:paraId="6EFEADD7" w14:textId="35DC122B" w:rsidR="00954022" w:rsidRPr="00954022" w:rsidRDefault="00954022" w:rsidP="00954022">
      <w:pPr>
        <w:pStyle w:val="BodyTextIndent2"/>
        <w:numPr>
          <w:ilvl w:val="0"/>
          <w:numId w:val="13"/>
        </w:numPr>
        <w:spacing w:after="0" w:line="240" w:lineRule="auto"/>
        <w:rPr>
          <w:rFonts w:cs="Tahoma"/>
          <w:lang w:val="en-US"/>
        </w:rPr>
      </w:pPr>
      <w:r w:rsidRPr="00954022">
        <w:rPr>
          <w:rFonts w:cs="Tahoma"/>
          <w:lang w:val="en-US"/>
        </w:rPr>
        <w:t xml:space="preserve">Alison McIntosh       </w:t>
      </w:r>
      <w:r>
        <w:rPr>
          <w:rFonts w:cs="Tahoma"/>
          <w:lang w:val="en-US"/>
        </w:rPr>
        <w:t xml:space="preserve"> </w:t>
      </w:r>
      <w:r w:rsidR="00740C26">
        <w:rPr>
          <w:rFonts w:cs="Tahoma"/>
          <w:lang w:val="en-US"/>
        </w:rPr>
        <w:t>-</w:t>
      </w:r>
      <w:r w:rsidRPr="00954022">
        <w:rPr>
          <w:rFonts w:cs="Tahoma"/>
          <w:lang w:val="en-US"/>
        </w:rPr>
        <w:t xml:space="preserve"> Has two (2) years remaining</w:t>
      </w:r>
    </w:p>
    <w:p w14:paraId="3B5FF0A4" w14:textId="77777777" w:rsidR="00954022" w:rsidRPr="00954022" w:rsidRDefault="00954022" w:rsidP="00954022">
      <w:pPr>
        <w:pStyle w:val="BodyTextIndent2"/>
        <w:numPr>
          <w:ilvl w:val="0"/>
          <w:numId w:val="13"/>
        </w:numPr>
        <w:spacing w:after="0" w:line="240" w:lineRule="auto"/>
        <w:rPr>
          <w:rFonts w:cs="Tahoma"/>
          <w:lang w:val="en-US"/>
        </w:rPr>
      </w:pPr>
      <w:r w:rsidRPr="00954022">
        <w:rPr>
          <w:rFonts w:cs="Tahoma"/>
          <w:lang w:val="en-US"/>
        </w:rPr>
        <w:t>Gordon Glover          - Has two (2) years remaining</w:t>
      </w:r>
    </w:p>
    <w:p w14:paraId="6A9F8DD4" w14:textId="57F660E3" w:rsidR="00954022" w:rsidRPr="00954022" w:rsidRDefault="00954022" w:rsidP="00954022">
      <w:pPr>
        <w:pStyle w:val="BodyTextIndent2"/>
        <w:numPr>
          <w:ilvl w:val="0"/>
          <w:numId w:val="13"/>
        </w:numPr>
        <w:spacing w:after="0" w:line="240" w:lineRule="auto"/>
        <w:rPr>
          <w:rFonts w:cs="Tahoma"/>
          <w:lang w:val="en-US"/>
        </w:rPr>
      </w:pPr>
      <w:r w:rsidRPr="00954022">
        <w:rPr>
          <w:rFonts w:cs="Tahoma"/>
          <w:lang w:val="en-US"/>
        </w:rPr>
        <w:t xml:space="preserve">Despina Morfidis     </w:t>
      </w:r>
      <w:r>
        <w:rPr>
          <w:rFonts w:cs="Tahoma"/>
          <w:lang w:val="en-US"/>
        </w:rPr>
        <w:t xml:space="preserve">  </w:t>
      </w:r>
      <w:r w:rsidRPr="00954022">
        <w:rPr>
          <w:rFonts w:cs="Tahoma"/>
          <w:lang w:val="en-US"/>
        </w:rPr>
        <w:t xml:space="preserve">- </w:t>
      </w:r>
      <w:bookmarkStart w:id="1" w:name="_Hlk213765799"/>
      <w:r w:rsidRPr="00954022">
        <w:rPr>
          <w:rFonts w:cs="Tahoma"/>
          <w:lang w:val="en-US"/>
        </w:rPr>
        <w:t xml:space="preserve">Has one (1) Year Remaining </w:t>
      </w:r>
      <w:bookmarkEnd w:id="1"/>
    </w:p>
    <w:p w14:paraId="0610FE72" w14:textId="77777777" w:rsidR="00954022" w:rsidRPr="00954022" w:rsidRDefault="00954022" w:rsidP="00954022">
      <w:pPr>
        <w:pStyle w:val="BodyTextIndent2"/>
        <w:numPr>
          <w:ilvl w:val="0"/>
          <w:numId w:val="13"/>
        </w:numPr>
        <w:spacing w:after="0" w:line="240" w:lineRule="auto"/>
        <w:rPr>
          <w:rFonts w:cs="Tahoma"/>
          <w:lang w:val="en-US"/>
        </w:rPr>
      </w:pPr>
      <w:r w:rsidRPr="00954022">
        <w:rPr>
          <w:rFonts w:cs="Tahoma"/>
          <w:lang w:val="en-US"/>
        </w:rPr>
        <w:t xml:space="preserve">Susan Howarth         - Has one (1) Year Remaining </w:t>
      </w:r>
    </w:p>
    <w:p w14:paraId="54FE1BA0" w14:textId="006A97BD" w:rsidR="00954022" w:rsidRPr="00954022" w:rsidRDefault="00954022" w:rsidP="00954022">
      <w:pPr>
        <w:pStyle w:val="BodyTextIndent2"/>
        <w:numPr>
          <w:ilvl w:val="0"/>
          <w:numId w:val="13"/>
        </w:numPr>
        <w:spacing w:after="0" w:line="240" w:lineRule="auto"/>
        <w:rPr>
          <w:rFonts w:cs="Tahoma"/>
          <w:lang w:val="en-US"/>
        </w:rPr>
      </w:pPr>
      <w:r w:rsidRPr="00954022">
        <w:rPr>
          <w:rFonts w:cs="Tahoma"/>
          <w:lang w:val="en-US"/>
        </w:rPr>
        <w:t xml:space="preserve">Bob Bieler                </w:t>
      </w:r>
      <w:r w:rsidR="00740C26">
        <w:rPr>
          <w:rFonts w:cs="Tahoma"/>
          <w:lang w:val="en-US"/>
        </w:rPr>
        <w:t xml:space="preserve">- </w:t>
      </w:r>
      <w:r w:rsidRPr="00954022">
        <w:rPr>
          <w:rFonts w:cs="Tahoma"/>
          <w:lang w:val="en-US"/>
        </w:rPr>
        <w:t>Term is up as of this meeting</w:t>
      </w:r>
    </w:p>
    <w:p w14:paraId="3B0AD717" w14:textId="3376BC84" w:rsidR="00724B9B" w:rsidRPr="00BD723A" w:rsidRDefault="00724B9B" w:rsidP="00954022">
      <w:pPr>
        <w:pStyle w:val="BodyTextIndent2"/>
        <w:spacing w:after="0" w:line="240" w:lineRule="auto"/>
        <w:ind w:left="1080"/>
        <w:rPr>
          <w:rFonts w:cs="Tahoma"/>
          <w:szCs w:val="24"/>
        </w:rPr>
      </w:pPr>
    </w:p>
    <w:p w14:paraId="4D1788BC" w14:textId="4C2487DC" w:rsidR="00376A9F" w:rsidRDefault="00BD723A" w:rsidP="0090620D">
      <w:pPr>
        <w:tabs>
          <w:tab w:val="left" w:pos="1440"/>
          <w:tab w:val="left" w:pos="5184"/>
        </w:tabs>
        <w:jc w:val="both"/>
        <w:rPr>
          <w:lang w:val="en-US"/>
        </w:rPr>
      </w:pPr>
      <w:r>
        <w:rPr>
          <w:lang w:val="en-US"/>
        </w:rPr>
        <w:t xml:space="preserve">Therefore, it </w:t>
      </w:r>
      <w:r w:rsidR="00651306">
        <w:rPr>
          <w:lang w:val="en-US"/>
        </w:rPr>
        <w:t>is</w:t>
      </w:r>
      <w:r>
        <w:rPr>
          <w:lang w:val="en-US"/>
        </w:rPr>
        <w:t xml:space="preserve"> necessary to </w:t>
      </w:r>
      <w:r w:rsidR="0001760C">
        <w:rPr>
          <w:lang w:val="en-US"/>
        </w:rPr>
        <w:t>elect</w:t>
      </w:r>
      <w:r>
        <w:rPr>
          <w:lang w:val="en-US"/>
        </w:rPr>
        <w:t xml:space="preserve"> </w:t>
      </w:r>
      <w:r w:rsidR="00D77A05">
        <w:rPr>
          <w:lang w:val="en-US"/>
        </w:rPr>
        <w:t>one</w:t>
      </w:r>
      <w:r>
        <w:rPr>
          <w:lang w:val="en-US"/>
        </w:rPr>
        <w:t xml:space="preserve"> individual to the Board of Directors for a three-year term. </w:t>
      </w:r>
    </w:p>
    <w:p w14:paraId="3874891B" w14:textId="77777777" w:rsidR="00BD723A" w:rsidRDefault="00BD723A" w:rsidP="0090620D">
      <w:pPr>
        <w:tabs>
          <w:tab w:val="left" w:pos="1440"/>
          <w:tab w:val="left" w:pos="5184"/>
        </w:tabs>
        <w:jc w:val="both"/>
        <w:rPr>
          <w:lang w:val="en-US"/>
        </w:rPr>
      </w:pPr>
    </w:p>
    <w:p w14:paraId="3F675525" w14:textId="00D57F54" w:rsidR="0090620D" w:rsidRDefault="0001760C" w:rsidP="0090620D">
      <w:pPr>
        <w:tabs>
          <w:tab w:val="left" w:pos="1440"/>
          <w:tab w:val="left" w:pos="5184"/>
        </w:tabs>
        <w:jc w:val="both"/>
        <w:rPr>
          <w:lang w:val="en-US"/>
        </w:rPr>
      </w:pPr>
      <w:r>
        <w:rPr>
          <w:lang w:val="en-US"/>
        </w:rPr>
        <w:t>The following individuals notified the corporation of their intent to run for election</w:t>
      </w:r>
      <w:r w:rsidR="000A6C9A">
        <w:rPr>
          <w:lang w:val="en-US"/>
        </w:rPr>
        <w:t>:</w:t>
      </w:r>
      <w:r>
        <w:rPr>
          <w:lang w:val="en-US"/>
        </w:rPr>
        <w:t xml:space="preserve"> </w:t>
      </w:r>
    </w:p>
    <w:p w14:paraId="0636DA9D" w14:textId="77777777" w:rsidR="0001760C" w:rsidRDefault="0001760C" w:rsidP="0090620D">
      <w:pPr>
        <w:tabs>
          <w:tab w:val="left" w:pos="1440"/>
          <w:tab w:val="left" w:pos="5184"/>
        </w:tabs>
        <w:jc w:val="both"/>
        <w:rPr>
          <w:lang w:val="en-US"/>
        </w:rPr>
      </w:pPr>
    </w:p>
    <w:p w14:paraId="0F0D5B7F" w14:textId="76CE58AD" w:rsidR="00FE4D79" w:rsidRDefault="00385B91" w:rsidP="0090620D">
      <w:pPr>
        <w:pStyle w:val="ListParagraph"/>
        <w:numPr>
          <w:ilvl w:val="0"/>
          <w:numId w:val="15"/>
        </w:numPr>
        <w:tabs>
          <w:tab w:val="left" w:pos="1440"/>
          <w:tab w:val="left" w:pos="5184"/>
        </w:tabs>
        <w:jc w:val="both"/>
        <w:rPr>
          <w:rFonts w:cs="Tahoma"/>
        </w:rPr>
      </w:pPr>
      <w:r>
        <w:rPr>
          <w:rFonts w:cs="Tahoma"/>
        </w:rPr>
        <w:t>Bob Bieler</w:t>
      </w:r>
    </w:p>
    <w:p w14:paraId="7E2FD822" w14:textId="77777777" w:rsidR="005F38F9" w:rsidRDefault="005F38F9" w:rsidP="00376A9F">
      <w:pPr>
        <w:pStyle w:val="BodyTextIndent2"/>
        <w:spacing w:after="0" w:line="240" w:lineRule="auto"/>
        <w:ind w:left="0"/>
        <w:rPr>
          <w:rFonts w:cs="Tahoma"/>
          <w:color w:val="FF0000"/>
        </w:rPr>
      </w:pPr>
    </w:p>
    <w:p w14:paraId="5F0073CB" w14:textId="69912DE1" w:rsidR="00157300" w:rsidRDefault="0085501E" w:rsidP="0001760C">
      <w:pPr>
        <w:pStyle w:val="BodyTextIndent2"/>
        <w:spacing w:after="0" w:line="240" w:lineRule="auto"/>
        <w:ind w:left="0"/>
        <w:jc w:val="both"/>
        <w:rPr>
          <w:rFonts w:cs="Tahoma"/>
          <w:b/>
          <w:bCs/>
        </w:rPr>
      </w:pPr>
      <w:r w:rsidRPr="0085501E">
        <w:rPr>
          <w:rFonts w:cs="Tahoma"/>
        </w:rPr>
        <w:t>Neil Wachs</w:t>
      </w:r>
      <w:r w:rsidR="0001760C">
        <w:rPr>
          <w:rFonts w:cs="Tahoma"/>
        </w:rPr>
        <w:t xml:space="preserve"> opened</w:t>
      </w:r>
      <w:r w:rsidR="00376A9F" w:rsidRPr="00117622">
        <w:rPr>
          <w:rFonts w:cs="Tahoma"/>
        </w:rPr>
        <w:t xml:space="preserve"> the floor for further nominations</w:t>
      </w:r>
      <w:r w:rsidR="00C818F7">
        <w:rPr>
          <w:rFonts w:cs="Tahoma"/>
        </w:rPr>
        <w:t>.</w:t>
      </w:r>
      <w:bookmarkEnd w:id="0"/>
      <w:r w:rsidR="0001760C">
        <w:rPr>
          <w:rFonts w:cs="Tahoma"/>
        </w:rPr>
        <w:t xml:space="preserve"> </w:t>
      </w:r>
      <w:r w:rsidR="441B29BF" w:rsidRPr="00117622">
        <w:rPr>
          <w:rFonts w:cs="Tahoma"/>
        </w:rPr>
        <w:t>With no further nominations, it was moved by</w:t>
      </w:r>
      <w:r w:rsidR="000B66A3">
        <w:rPr>
          <w:rFonts w:cs="Tahoma"/>
        </w:rPr>
        <w:t xml:space="preserve"> </w:t>
      </w:r>
      <w:r w:rsidR="00615261">
        <w:rPr>
          <w:rFonts w:cs="Tahoma"/>
        </w:rPr>
        <w:t>42</w:t>
      </w:r>
      <w:r w:rsidR="00E97984">
        <w:rPr>
          <w:rFonts w:cs="Tahoma"/>
        </w:rPr>
        <w:t xml:space="preserve"> Sandalwood</w:t>
      </w:r>
      <w:r w:rsidR="00BC4C30">
        <w:rPr>
          <w:rFonts w:cs="Tahoma"/>
        </w:rPr>
        <w:t xml:space="preserve">, </w:t>
      </w:r>
      <w:r w:rsidR="00E97984">
        <w:rPr>
          <w:rFonts w:cs="Tahoma"/>
        </w:rPr>
        <w:t>Jayne Douglas</w:t>
      </w:r>
      <w:r w:rsidR="441B29BF" w:rsidRPr="00117622">
        <w:rPr>
          <w:rFonts w:cs="Tahoma"/>
        </w:rPr>
        <w:t>, seconded by</w:t>
      </w:r>
      <w:r w:rsidR="00BC4C30">
        <w:rPr>
          <w:rFonts w:cs="Tahoma"/>
        </w:rPr>
        <w:t xml:space="preserve"> </w:t>
      </w:r>
      <w:r w:rsidR="00E97984">
        <w:rPr>
          <w:rFonts w:cs="Tahoma"/>
        </w:rPr>
        <w:t>29 Sandalwood</w:t>
      </w:r>
      <w:r w:rsidR="00BC4C30">
        <w:rPr>
          <w:rFonts w:cs="Tahoma"/>
        </w:rPr>
        <w:t xml:space="preserve">, </w:t>
      </w:r>
      <w:r w:rsidR="00E50C69">
        <w:rPr>
          <w:rFonts w:cs="Tahoma"/>
        </w:rPr>
        <w:t>Douglas Clark</w:t>
      </w:r>
      <w:r w:rsidR="000B66A3">
        <w:rPr>
          <w:rFonts w:cs="Tahoma"/>
        </w:rPr>
        <w:t>,</w:t>
      </w:r>
      <w:r w:rsidR="441B29BF" w:rsidRPr="00117622">
        <w:rPr>
          <w:rFonts w:cs="Tahoma"/>
        </w:rPr>
        <w:t xml:space="preserve"> that nominations be closed.  </w:t>
      </w:r>
      <w:r w:rsidR="005358AB">
        <w:rPr>
          <w:rFonts w:cs="Tahoma"/>
          <w:b/>
          <w:bCs/>
        </w:rPr>
        <w:t>Carried</w:t>
      </w:r>
      <w:r w:rsidR="441B29BF" w:rsidRPr="00117622">
        <w:rPr>
          <w:rFonts w:cs="Tahoma"/>
          <w:b/>
          <w:bCs/>
        </w:rPr>
        <w:t>.</w:t>
      </w:r>
    </w:p>
    <w:p w14:paraId="3B7B3C95" w14:textId="77777777" w:rsidR="00BC4C30" w:rsidRDefault="00BC4C30" w:rsidP="0001760C">
      <w:pPr>
        <w:pStyle w:val="BodyTextIndent2"/>
        <w:spacing w:after="0" w:line="240" w:lineRule="auto"/>
        <w:ind w:left="0"/>
        <w:jc w:val="both"/>
        <w:rPr>
          <w:rFonts w:cs="Tahoma"/>
          <w:b/>
          <w:bCs/>
        </w:rPr>
      </w:pPr>
    </w:p>
    <w:p w14:paraId="217C1EDD" w14:textId="0F7D5934" w:rsidR="00BC4C30" w:rsidRDefault="00BC4C30" w:rsidP="0001760C">
      <w:pPr>
        <w:pStyle w:val="BodyTextIndent2"/>
        <w:spacing w:after="0" w:line="240" w:lineRule="auto"/>
        <w:ind w:left="0"/>
        <w:jc w:val="both"/>
        <w:rPr>
          <w:rFonts w:cs="Tahoma"/>
        </w:rPr>
      </w:pPr>
      <w:r w:rsidRPr="00F82896">
        <w:rPr>
          <w:rFonts w:cs="Tahoma"/>
        </w:rPr>
        <w:t>Neil Wachs con</w:t>
      </w:r>
      <w:r w:rsidR="00F82896" w:rsidRPr="00F82896">
        <w:rPr>
          <w:rFonts w:cs="Tahoma"/>
        </w:rPr>
        <w:t xml:space="preserve">gratulated </w:t>
      </w:r>
      <w:r w:rsidR="00A95920">
        <w:rPr>
          <w:rFonts w:cs="Tahoma"/>
        </w:rPr>
        <w:t xml:space="preserve">Bob Bieler </w:t>
      </w:r>
      <w:r w:rsidR="00EB0FE5">
        <w:rPr>
          <w:rFonts w:cs="Tahoma"/>
        </w:rPr>
        <w:t>on</w:t>
      </w:r>
      <w:r w:rsidR="00F82896" w:rsidRPr="00F82896">
        <w:rPr>
          <w:rFonts w:cs="Tahoma"/>
        </w:rPr>
        <w:t xml:space="preserve"> </w:t>
      </w:r>
      <w:r w:rsidR="00EB0FE5">
        <w:rPr>
          <w:rFonts w:cs="Tahoma"/>
        </w:rPr>
        <w:t>his</w:t>
      </w:r>
      <w:r w:rsidR="00F82896" w:rsidRPr="00F82896">
        <w:rPr>
          <w:rFonts w:cs="Tahoma"/>
        </w:rPr>
        <w:t xml:space="preserve"> re-election to the board of directors by way of acclimation. </w:t>
      </w:r>
    </w:p>
    <w:p w14:paraId="3137B7FF" w14:textId="77777777" w:rsidR="009036C2" w:rsidRDefault="009036C2" w:rsidP="0001760C">
      <w:pPr>
        <w:pStyle w:val="BodyTextIndent2"/>
        <w:spacing w:after="0" w:line="240" w:lineRule="auto"/>
        <w:ind w:left="0"/>
        <w:jc w:val="both"/>
        <w:rPr>
          <w:rFonts w:cs="Tahoma"/>
        </w:rPr>
      </w:pPr>
    </w:p>
    <w:p w14:paraId="6699A5B3" w14:textId="77777777" w:rsidR="00157300" w:rsidRPr="00FB4F67" w:rsidRDefault="00157300" w:rsidP="00157300">
      <w:pPr>
        <w:jc w:val="both"/>
        <w:rPr>
          <w:rFonts w:cs="Tahoma"/>
          <w:b/>
        </w:rPr>
      </w:pPr>
      <w:r w:rsidRPr="00FB4F67">
        <w:rPr>
          <w:rFonts w:cs="Tahoma"/>
          <w:b/>
        </w:rPr>
        <w:t>APPOINTMENT OF AUDITORS</w:t>
      </w:r>
    </w:p>
    <w:p w14:paraId="4CEA3C21" w14:textId="77777777" w:rsidR="00F45FAC" w:rsidRDefault="00F45FAC" w:rsidP="0B017518">
      <w:pPr>
        <w:suppressAutoHyphens/>
        <w:jc w:val="both"/>
        <w:rPr>
          <w:rFonts w:cs="Tahoma"/>
          <w:spacing w:val="-2"/>
        </w:rPr>
      </w:pPr>
    </w:p>
    <w:p w14:paraId="456D3265" w14:textId="03CA113E" w:rsidR="00F45FAC" w:rsidRPr="007B1DB5" w:rsidRDefault="0085501E" w:rsidP="00F45FAC">
      <w:pPr>
        <w:suppressAutoHyphens/>
        <w:jc w:val="both"/>
        <w:rPr>
          <w:rFonts w:cs="Tahoma"/>
          <w:spacing w:val="-2"/>
          <w:lang w:val="en-US"/>
        </w:rPr>
      </w:pPr>
      <w:r w:rsidRPr="0085501E">
        <w:rPr>
          <w:rFonts w:cs="Tahoma"/>
          <w:spacing w:val="-2"/>
        </w:rPr>
        <w:t>Neil Wachs</w:t>
      </w:r>
      <w:r w:rsidR="00471E46" w:rsidRPr="007B1DB5">
        <w:rPr>
          <w:rFonts w:cs="Tahoma"/>
          <w:spacing w:val="-2"/>
          <w:lang w:val="en-US"/>
        </w:rPr>
        <w:t xml:space="preserve"> </w:t>
      </w:r>
      <w:r w:rsidR="007B1DB5" w:rsidRPr="007B1DB5">
        <w:rPr>
          <w:rFonts w:cs="Tahoma"/>
        </w:rPr>
        <w:t xml:space="preserve">advised unit owners </w:t>
      </w:r>
      <w:r w:rsidR="000C1067">
        <w:rPr>
          <w:rFonts w:cs="Tahoma"/>
        </w:rPr>
        <w:t xml:space="preserve">that it was up to the owner to appoint an auditor for the corporation. The board had asked the manager to get another quote as they have been growing frustrated with the amount of time it took to receive the </w:t>
      </w:r>
      <w:r w:rsidR="004E3EED">
        <w:rPr>
          <w:rFonts w:cs="Tahoma"/>
        </w:rPr>
        <w:t xml:space="preserve">draft audit. Neil Wachs confirmed that the </w:t>
      </w:r>
      <w:r w:rsidR="002F0F8E">
        <w:rPr>
          <w:rFonts w:cs="Tahoma"/>
        </w:rPr>
        <w:t xml:space="preserve">tardiness of the draft audit was due to the auditor and presented the owners with </w:t>
      </w:r>
      <w:r w:rsidR="007B1DB5" w:rsidRPr="007B1DB5">
        <w:rPr>
          <w:rFonts w:cs="Tahoma"/>
        </w:rPr>
        <w:t>two</w:t>
      </w:r>
      <w:r w:rsidR="002F0F8E">
        <w:rPr>
          <w:rFonts w:cs="Tahoma"/>
        </w:rPr>
        <w:t xml:space="preserve"> quotes. Owners could choose to</w:t>
      </w:r>
      <w:r w:rsidR="007B1DB5" w:rsidRPr="007B1DB5">
        <w:rPr>
          <w:rFonts w:cs="Tahoma"/>
        </w:rPr>
        <w:t xml:space="preserve"> </w:t>
      </w:r>
      <w:r w:rsidR="00D77A05">
        <w:rPr>
          <w:rFonts w:cs="Tahoma"/>
        </w:rPr>
        <w:t>remain with</w:t>
      </w:r>
      <w:r w:rsidR="002F0F8E">
        <w:rPr>
          <w:rFonts w:cs="Tahoma"/>
        </w:rPr>
        <w:t xml:space="preserve"> their</w:t>
      </w:r>
      <w:r w:rsidR="002337EE">
        <w:rPr>
          <w:rFonts w:cs="Tahoma"/>
        </w:rPr>
        <w:t xml:space="preserve"> current </w:t>
      </w:r>
      <w:r w:rsidR="002F0F8E">
        <w:rPr>
          <w:rFonts w:cs="Tahoma"/>
          <w:lang w:val="en-US"/>
        </w:rPr>
        <w:t>a</w:t>
      </w:r>
      <w:r w:rsidR="002F0F8E" w:rsidRPr="00F45FAC">
        <w:rPr>
          <w:rFonts w:cs="Tahoma"/>
          <w:lang w:val="en-US"/>
        </w:rPr>
        <w:t>uditor</w:t>
      </w:r>
      <w:r w:rsidR="002F0F8E">
        <w:rPr>
          <w:rFonts w:cs="Tahoma"/>
          <w:lang w:val="en-US"/>
        </w:rPr>
        <w:t>,</w:t>
      </w:r>
      <w:r w:rsidR="002F0F8E" w:rsidRPr="00F45FAC">
        <w:rPr>
          <w:rFonts w:cs="Tahoma"/>
          <w:lang w:val="en-US"/>
        </w:rPr>
        <w:t xml:space="preserve"> DDL &amp; CO. Chartered Professional Accountants</w:t>
      </w:r>
      <w:r w:rsidR="007B1DB5" w:rsidRPr="007B1DB5">
        <w:rPr>
          <w:rFonts w:cs="Tahoma"/>
        </w:rPr>
        <w:t xml:space="preserve">, or those present can appoint </w:t>
      </w:r>
      <w:r w:rsidR="000C0BF9">
        <w:rPr>
          <w:rFonts w:cs="Tahoma"/>
        </w:rPr>
        <w:t>a</w:t>
      </w:r>
      <w:r w:rsidR="00AD5376">
        <w:rPr>
          <w:rFonts w:cs="Tahoma"/>
        </w:rPr>
        <w:t xml:space="preserve"> new</w:t>
      </w:r>
      <w:r w:rsidR="007B1DB5" w:rsidRPr="007B1DB5">
        <w:rPr>
          <w:rFonts w:cs="Tahoma"/>
        </w:rPr>
        <w:t xml:space="preserve"> </w:t>
      </w:r>
      <w:r w:rsidR="000C0BF9">
        <w:rPr>
          <w:rFonts w:cs="Tahoma"/>
        </w:rPr>
        <w:t>a</w:t>
      </w:r>
      <w:r w:rsidR="007B1DB5" w:rsidRPr="007B1DB5">
        <w:rPr>
          <w:rFonts w:cs="Tahoma"/>
        </w:rPr>
        <w:t>uditor</w:t>
      </w:r>
      <w:r w:rsidR="00C734A0">
        <w:rPr>
          <w:rFonts w:cs="Tahoma"/>
        </w:rPr>
        <w:t xml:space="preserve">. A </w:t>
      </w:r>
      <w:r w:rsidR="00F86D00" w:rsidRPr="00F45FAC">
        <w:rPr>
          <w:rFonts w:cs="Tahoma"/>
          <w:lang w:val="en-US"/>
        </w:rPr>
        <w:t>quote</w:t>
      </w:r>
      <w:r w:rsidR="00F45FAC" w:rsidRPr="00F45FAC">
        <w:rPr>
          <w:rFonts w:cs="Tahoma"/>
          <w:lang w:val="en-US"/>
        </w:rPr>
        <w:t xml:space="preserve"> </w:t>
      </w:r>
      <w:r w:rsidR="00C734A0">
        <w:rPr>
          <w:rFonts w:cs="Tahoma"/>
          <w:lang w:val="en-US"/>
        </w:rPr>
        <w:t xml:space="preserve">was presented </w:t>
      </w:r>
      <w:r w:rsidR="00C70530">
        <w:rPr>
          <w:rFonts w:cs="Tahoma"/>
          <w:lang w:val="en-US"/>
        </w:rPr>
        <w:t>to owners from</w:t>
      </w:r>
      <w:r w:rsidR="00F45FAC" w:rsidRPr="00F45FAC">
        <w:rPr>
          <w:rFonts w:cs="Tahoma"/>
          <w:lang w:val="en-US"/>
        </w:rPr>
        <w:t xml:space="preserve"> Shane </w:t>
      </w:r>
      <w:proofErr w:type="spellStart"/>
      <w:r w:rsidR="00F45FAC" w:rsidRPr="00F45FAC">
        <w:rPr>
          <w:rFonts w:cs="Tahoma"/>
          <w:lang w:val="en-US"/>
        </w:rPr>
        <w:t>DePascali</w:t>
      </w:r>
      <w:proofErr w:type="spellEnd"/>
      <w:r w:rsidR="00F45FAC" w:rsidRPr="00F45FAC">
        <w:rPr>
          <w:rFonts w:cs="Tahoma"/>
          <w:lang w:val="en-US"/>
        </w:rPr>
        <w:t>, CPA Professional Corporation</w:t>
      </w:r>
      <w:r w:rsidR="00C70530">
        <w:rPr>
          <w:rFonts w:cs="Tahoma"/>
          <w:lang w:val="en-US"/>
        </w:rPr>
        <w:t xml:space="preserve">. </w:t>
      </w:r>
    </w:p>
    <w:p w14:paraId="491F3E3D" w14:textId="77777777" w:rsidR="007B1DB5" w:rsidRDefault="007B1DB5" w:rsidP="00152154">
      <w:pPr>
        <w:jc w:val="both"/>
        <w:rPr>
          <w:rFonts w:cs="Tahoma"/>
          <w:spacing w:val="-2"/>
          <w:lang w:val="en-US"/>
        </w:rPr>
      </w:pPr>
    </w:p>
    <w:p w14:paraId="257B037C" w14:textId="26E9E3A6" w:rsidR="00157300" w:rsidRDefault="00471E46" w:rsidP="00152154">
      <w:pPr>
        <w:jc w:val="both"/>
        <w:rPr>
          <w:rFonts w:cs="Tahoma"/>
          <w:b/>
          <w:bCs/>
        </w:rPr>
      </w:pPr>
      <w:r w:rsidRPr="007B1DB5">
        <w:rPr>
          <w:rFonts w:cs="Tahoma"/>
          <w:spacing w:val="-2"/>
          <w:lang w:val="en-US"/>
        </w:rPr>
        <w:t>It was moved by</w:t>
      </w:r>
      <w:r w:rsidR="006D7C6F">
        <w:rPr>
          <w:rFonts w:cs="Tahoma"/>
          <w:spacing w:val="-2"/>
          <w:lang w:val="en-US"/>
        </w:rPr>
        <w:t xml:space="preserve"> 13 Sandalwood, Rita Carlson</w:t>
      </w:r>
      <w:r w:rsidRPr="007B1DB5">
        <w:rPr>
          <w:rFonts w:cs="Tahoma"/>
          <w:spacing w:val="-2"/>
          <w:lang w:val="en-US"/>
        </w:rPr>
        <w:t>, seconded by</w:t>
      </w:r>
      <w:r w:rsidR="003E3751" w:rsidRPr="007B1DB5">
        <w:rPr>
          <w:rFonts w:cs="Tahoma"/>
          <w:spacing w:val="-2"/>
          <w:lang w:val="en-US"/>
        </w:rPr>
        <w:t xml:space="preserve"> </w:t>
      </w:r>
      <w:r w:rsidR="006D7C6F">
        <w:rPr>
          <w:rFonts w:cs="Tahoma"/>
          <w:spacing w:val="-2"/>
          <w:lang w:val="en-US"/>
        </w:rPr>
        <w:t>26 Blossom</w:t>
      </w:r>
      <w:r w:rsidR="002F3148">
        <w:rPr>
          <w:rFonts w:cs="Tahoma"/>
          <w:spacing w:val="-2"/>
          <w:lang w:val="en-US"/>
        </w:rPr>
        <w:t>, Mary Forbes</w:t>
      </w:r>
      <w:r w:rsidRPr="007B1DB5">
        <w:rPr>
          <w:rFonts w:cs="Tahoma"/>
          <w:spacing w:val="-2"/>
          <w:lang w:val="en-US"/>
        </w:rPr>
        <w:t xml:space="preserve">, </w:t>
      </w:r>
      <w:r w:rsidR="002321DE">
        <w:rPr>
          <w:rFonts w:cs="Tahoma"/>
          <w:spacing w:val="-2"/>
          <w:lang w:val="en-US"/>
        </w:rPr>
        <w:t>that the</w:t>
      </w:r>
      <w:r w:rsidR="007B1DB5">
        <w:rPr>
          <w:rFonts w:cs="Tahoma"/>
          <w:spacing w:val="-2"/>
          <w:lang w:val="en-US"/>
        </w:rPr>
        <w:t xml:space="preserve"> corporation engage</w:t>
      </w:r>
      <w:r w:rsidR="003E3751" w:rsidRPr="007B1DB5">
        <w:rPr>
          <w:rFonts w:cs="Tahoma"/>
          <w:spacing w:val="-2"/>
          <w:lang w:val="en-US"/>
        </w:rPr>
        <w:t xml:space="preserve"> Shane </w:t>
      </w:r>
      <w:proofErr w:type="spellStart"/>
      <w:r w:rsidR="003E3751" w:rsidRPr="007B1DB5">
        <w:rPr>
          <w:rFonts w:cs="Tahoma"/>
          <w:spacing w:val="-2"/>
          <w:lang w:val="en-US"/>
        </w:rPr>
        <w:t>DePascali</w:t>
      </w:r>
      <w:proofErr w:type="spellEnd"/>
      <w:r w:rsidR="003E3751" w:rsidRPr="007B1DB5">
        <w:rPr>
          <w:rFonts w:cs="Tahoma"/>
          <w:spacing w:val="-2"/>
          <w:lang w:val="en-US"/>
        </w:rPr>
        <w:t>, CPA,</w:t>
      </w:r>
      <w:r w:rsidRPr="007B1DB5">
        <w:rPr>
          <w:rFonts w:cs="Tahoma"/>
          <w:spacing w:val="-2"/>
          <w:lang w:val="en-US"/>
        </w:rPr>
        <w:t xml:space="preserve"> </w:t>
      </w:r>
      <w:r w:rsidR="007B1DB5">
        <w:rPr>
          <w:rFonts w:cs="Tahoma"/>
          <w:spacing w:val="-2"/>
          <w:lang w:val="en-US"/>
        </w:rPr>
        <w:t>to complete</w:t>
      </w:r>
      <w:r w:rsidRPr="007B1DB5">
        <w:rPr>
          <w:rFonts w:cs="Tahoma"/>
          <w:spacing w:val="-2"/>
          <w:lang w:val="en-US"/>
        </w:rPr>
        <w:t xml:space="preserve"> the</w:t>
      </w:r>
      <w:r w:rsidR="007B1DB5">
        <w:rPr>
          <w:rFonts w:cs="Tahoma"/>
          <w:spacing w:val="-2"/>
          <w:lang w:val="en-US"/>
        </w:rPr>
        <w:t xml:space="preserve"> financial audit for</w:t>
      </w:r>
      <w:r w:rsidRPr="007B1DB5">
        <w:rPr>
          <w:rFonts w:cs="Tahoma"/>
          <w:spacing w:val="-2"/>
          <w:lang w:val="en-US"/>
        </w:rPr>
        <w:t xml:space="preserve"> fiscal year ending </w:t>
      </w:r>
      <w:r w:rsidR="00AD5376">
        <w:rPr>
          <w:rFonts w:cs="Tahoma"/>
          <w:spacing w:val="-2"/>
          <w:lang w:val="en-US"/>
        </w:rPr>
        <w:t>May</w:t>
      </w:r>
      <w:r w:rsidRPr="007B1DB5">
        <w:rPr>
          <w:rFonts w:cs="Tahoma"/>
          <w:spacing w:val="-2"/>
          <w:lang w:val="en-US"/>
        </w:rPr>
        <w:t xml:space="preserve"> 3</w:t>
      </w:r>
      <w:r w:rsidR="00AD5376">
        <w:rPr>
          <w:rFonts w:cs="Tahoma"/>
          <w:spacing w:val="-2"/>
          <w:lang w:val="en-US"/>
        </w:rPr>
        <w:t>1</w:t>
      </w:r>
      <w:r w:rsidRPr="007B1DB5">
        <w:rPr>
          <w:rFonts w:cs="Tahoma"/>
          <w:spacing w:val="-2"/>
          <w:lang w:val="en-US"/>
        </w:rPr>
        <w:t>, 202</w:t>
      </w:r>
      <w:r w:rsidR="00907156">
        <w:rPr>
          <w:rFonts w:cs="Tahoma"/>
          <w:spacing w:val="-2"/>
          <w:lang w:val="en-US"/>
        </w:rPr>
        <w:t>6</w:t>
      </w:r>
      <w:r w:rsidRPr="007B1DB5">
        <w:rPr>
          <w:rFonts w:cs="Tahoma"/>
          <w:spacing w:val="-2"/>
          <w:lang w:val="en-US"/>
        </w:rPr>
        <w:t>.</w:t>
      </w:r>
      <w:r w:rsidRPr="007B1DB5">
        <w:rPr>
          <w:rFonts w:cs="Tahoma"/>
        </w:rPr>
        <w:t xml:space="preserve"> </w:t>
      </w:r>
      <w:r w:rsidR="007C7B41" w:rsidRPr="0B017518">
        <w:rPr>
          <w:rFonts w:cs="Tahoma"/>
          <w:b/>
          <w:bCs/>
        </w:rPr>
        <w:t>Carried.</w:t>
      </w:r>
    </w:p>
    <w:p w14:paraId="68338870" w14:textId="77777777" w:rsidR="002E791F" w:rsidRDefault="002E791F" w:rsidP="00152154">
      <w:pPr>
        <w:jc w:val="both"/>
        <w:rPr>
          <w:rFonts w:cs="Tahoma"/>
          <w:b/>
          <w:bCs/>
        </w:rPr>
      </w:pPr>
    </w:p>
    <w:p w14:paraId="551D7CEE" w14:textId="77777777" w:rsidR="002E791F" w:rsidRPr="002E791F" w:rsidRDefault="002E791F" w:rsidP="002E791F">
      <w:pPr>
        <w:jc w:val="both"/>
        <w:rPr>
          <w:rFonts w:cs="Tahoma"/>
          <w:b/>
          <w:bCs/>
        </w:rPr>
      </w:pPr>
      <w:r w:rsidRPr="002E791F">
        <w:rPr>
          <w:rFonts w:cs="Tahoma"/>
          <w:b/>
          <w:bCs/>
        </w:rPr>
        <w:t>GENERAL DISCUSSION</w:t>
      </w:r>
    </w:p>
    <w:p w14:paraId="20D6DB89" w14:textId="60507F74" w:rsidR="00C84B12" w:rsidRDefault="002E791F" w:rsidP="002E791F">
      <w:pPr>
        <w:jc w:val="both"/>
        <w:rPr>
          <w:rFonts w:cs="Tahoma"/>
        </w:rPr>
      </w:pPr>
      <w:r w:rsidRPr="002E791F">
        <w:rPr>
          <w:rFonts w:cs="Tahoma"/>
        </w:rPr>
        <w:t xml:space="preserve">Neil Wachs </w:t>
      </w:r>
      <w:r w:rsidR="00EE2227">
        <w:rPr>
          <w:rFonts w:cs="Tahoma"/>
        </w:rPr>
        <w:t xml:space="preserve">presented a </w:t>
      </w:r>
      <w:r w:rsidR="005D6E16">
        <w:rPr>
          <w:rFonts w:cs="Tahoma"/>
        </w:rPr>
        <w:t xml:space="preserve">power point </w:t>
      </w:r>
      <w:r w:rsidR="00EE2227">
        <w:rPr>
          <w:rFonts w:cs="Tahoma"/>
        </w:rPr>
        <w:t xml:space="preserve">presentation on the upcoming Driveway repair project </w:t>
      </w:r>
      <w:r w:rsidR="005D6E16">
        <w:rPr>
          <w:rFonts w:cs="Tahoma"/>
        </w:rPr>
        <w:t xml:space="preserve">which was prepared by Gordon Glover </w:t>
      </w:r>
      <w:r w:rsidR="00D453CB">
        <w:rPr>
          <w:rFonts w:cs="Tahoma"/>
        </w:rPr>
        <w:t>and</w:t>
      </w:r>
      <w:r w:rsidR="005D6E16">
        <w:rPr>
          <w:rFonts w:cs="Tahoma"/>
        </w:rPr>
        <w:t xml:space="preserve"> the board of directors. Neil explained</w:t>
      </w:r>
      <w:r w:rsidR="004E6B49">
        <w:rPr>
          <w:rFonts w:cs="Tahoma"/>
        </w:rPr>
        <w:t xml:space="preserve"> to owners</w:t>
      </w:r>
      <w:r w:rsidR="005D6E16">
        <w:rPr>
          <w:rFonts w:cs="Tahoma"/>
        </w:rPr>
        <w:t xml:space="preserve"> that th</w:t>
      </w:r>
      <w:r w:rsidR="00EE3FBD">
        <w:rPr>
          <w:rFonts w:cs="Tahoma"/>
        </w:rPr>
        <w:t xml:space="preserve">e board had </w:t>
      </w:r>
      <w:r w:rsidR="004E6B49">
        <w:rPr>
          <w:rFonts w:cs="Tahoma"/>
        </w:rPr>
        <w:t xml:space="preserve">recently </w:t>
      </w:r>
      <w:r w:rsidR="00EE3FBD">
        <w:rPr>
          <w:rFonts w:cs="Tahoma"/>
        </w:rPr>
        <w:t xml:space="preserve">learned that the corporation is </w:t>
      </w:r>
      <w:r w:rsidR="00C84B12">
        <w:rPr>
          <w:rFonts w:cs="Tahoma"/>
        </w:rPr>
        <w:t>responsible</w:t>
      </w:r>
      <w:r w:rsidR="00EE3FBD">
        <w:rPr>
          <w:rFonts w:cs="Tahoma"/>
        </w:rPr>
        <w:t xml:space="preserve"> for the bottom 2/3rds of the driveways</w:t>
      </w:r>
      <w:r w:rsidR="004E6B49">
        <w:rPr>
          <w:rFonts w:cs="Tahoma"/>
        </w:rPr>
        <w:t xml:space="preserve"> and owners are responsible for </w:t>
      </w:r>
      <w:r w:rsidR="00340ADE">
        <w:rPr>
          <w:rFonts w:cs="Tahoma"/>
        </w:rPr>
        <w:t>about 3.1 meters from the garage</w:t>
      </w:r>
      <w:r w:rsidR="00EE3FBD">
        <w:rPr>
          <w:rFonts w:cs="Tahoma"/>
        </w:rPr>
        <w:t>.</w:t>
      </w:r>
      <w:r w:rsidR="00C84B12">
        <w:rPr>
          <w:rFonts w:cs="Tahoma"/>
        </w:rPr>
        <w:t xml:space="preserve"> With many of the </w:t>
      </w:r>
      <w:r w:rsidR="00C84B12">
        <w:rPr>
          <w:rFonts w:cs="Tahoma"/>
        </w:rPr>
        <w:lastRenderedPageBreak/>
        <w:t xml:space="preserve">driveways showing cracks </w:t>
      </w:r>
      <w:r w:rsidR="00EC687D">
        <w:rPr>
          <w:rFonts w:cs="Tahoma"/>
        </w:rPr>
        <w:t>at the base of the driveway</w:t>
      </w:r>
      <w:r w:rsidR="009C5315">
        <w:rPr>
          <w:rFonts w:cs="Tahoma"/>
        </w:rPr>
        <w:t xml:space="preserve">, </w:t>
      </w:r>
      <w:r w:rsidR="00C84B12">
        <w:rPr>
          <w:rFonts w:cs="Tahoma"/>
        </w:rPr>
        <w:t xml:space="preserve">there is a need </w:t>
      </w:r>
      <w:r w:rsidR="009C5315">
        <w:rPr>
          <w:rFonts w:cs="Tahoma"/>
        </w:rPr>
        <w:t>to</w:t>
      </w:r>
      <w:r w:rsidR="00C84B12">
        <w:rPr>
          <w:rFonts w:cs="Tahoma"/>
        </w:rPr>
        <w:t xml:space="preserve"> repair </w:t>
      </w:r>
      <w:r w:rsidR="009C5315">
        <w:rPr>
          <w:rFonts w:cs="Tahoma"/>
        </w:rPr>
        <w:t xml:space="preserve">part of </w:t>
      </w:r>
      <w:r w:rsidR="00C84B12">
        <w:rPr>
          <w:rFonts w:cs="Tahoma"/>
        </w:rPr>
        <w:t>the</w:t>
      </w:r>
      <w:r w:rsidR="009C5315">
        <w:rPr>
          <w:rFonts w:cs="Tahoma"/>
        </w:rPr>
        <w:t xml:space="preserve"> corporation’s portion of the driveway. </w:t>
      </w:r>
      <w:r w:rsidR="004918FA">
        <w:rPr>
          <w:rFonts w:cs="Tahoma"/>
        </w:rPr>
        <w:t>Neil Wachs showed the site plans and verbiage that established the boundaries of the driveways. He explained that the board</w:t>
      </w:r>
      <w:r w:rsidR="000547C8">
        <w:rPr>
          <w:rFonts w:cs="Tahoma"/>
        </w:rPr>
        <w:t xml:space="preserve"> wanted to give the owners all the information that they had received thus far and get the owners opinion</w:t>
      </w:r>
      <w:r w:rsidR="00340ADE">
        <w:rPr>
          <w:rFonts w:cs="Tahoma"/>
        </w:rPr>
        <w:t>s</w:t>
      </w:r>
      <w:r w:rsidR="000547C8">
        <w:rPr>
          <w:rFonts w:cs="Tahoma"/>
        </w:rPr>
        <w:t xml:space="preserve"> on how</w:t>
      </w:r>
      <w:r w:rsidR="00340ADE">
        <w:rPr>
          <w:rFonts w:cs="Tahoma"/>
        </w:rPr>
        <w:t xml:space="preserve"> they</w:t>
      </w:r>
      <w:r w:rsidR="00376DAD">
        <w:rPr>
          <w:rFonts w:cs="Tahoma"/>
        </w:rPr>
        <w:t xml:space="preserve"> should</w:t>
      </w:r>
      <w:r w:rsidR="000547C8">
        <w:rPr>
          <w:rFonts w:cs="Tahoma"/>
        </w:rPr>
        <w:t xml:space="preserve"> move forward. </w:t>
      </w:r>
      <w:r w:rsidR="00376DAD">
        <w:rPr>
          <w:rFonts w:cs="Tahoma"/>
        </w:rPr>
        <w:t xml:space="preserve">The board explained that there </w:t>
      </w:r>
      <w:r w:rsidR="00571F9C">
        <w:rPr>
          <w:rFonts w:cs="Tahoma"/>
        </w:rPr>
        <w:t>are</w:t>
      </w:r>
      <w:r w:rsidR="00376DAD">
        <w:rPr>
          <w:rFonts w:cs="Tahoma"/>
        </w:rPr>
        <w:t xml:space="preserve"> 20 driveways in need of immediate repair</w:t>
      </w:r>
      <w:r w:rsidR="000311F5">
        <w:rPr>
          <w:rFonts w:cs="Tahoma"/>
        </w:rPr>
        <w:t>. T</w:t>
      </w:r>
      <w:r w:rsidR="00376DAD">
        <w:rPr>
          <w:rFonts w:cs="Tahoma"/>
        </w:rPr>
        <w:t xml:space="preserve">here is another 16 driveways that will </w:t>
      </w:r>
      <w:r w:rsidR="00662DCB">
        <w:rPr>
          <w:rFonts w:cs="Tahoma"/>
        </w:rPr>
        <w:t>likely require repair in the</w:t>
      </w:r>
      <w:r w:rsidR="000311F5">
        <w:rPr>
          <w:rFonts w:cs="Tahoma"/>
        </w:rPr>
        <w:t xml:space="preserve"> near</w:t>
      </w:r>
      <w:r w:rsidR="00662DCB">
        <w:rPr>
          <w:rFonts w:cs="Tahoma"/>
        </w:rPr>
        <w:t xml:space="preserve"> future. The corporation has the funds to repair the driveways </w:t>
      </w:r>
      <w:r w:rsidR="00112568">
        <w:rPr>
          <w:rFonts w:cs="Tahoma"/>
        </w:rPr>
        <w:t xml:space="preserve">identified as being in need of repair. The corporation </w:t>
      </w:r>
      <w:r w:rsidR="00662DCB">
        <w:rPr>
          <w:rFonts w:cs="Tahoma"/>
        </w:rPr>
        <w:t xml:space="preserve">does not have funding to replace the entire driveway. </w:t>
      </w:r>
      <w:r w:rsidR="00945BFE">
        <w:rPr>
          <w:rFonts w:cs="Tahoma"/>
        </w:rPr>
        <w:t xml:space="preserve">If owners wanted to replace their entire driveways, the </w:t>
      </w:r>
      <w:r w:rsidR="00112568">
        <w:rPr>
          <w:rFonts w:cs="Tahoma"/>
        </w:rPr>
        <w:t>corporation</w:t>
      </w:r>
      <w:r w:rsidR="00571F9C">
        <w:rPr>
          <w:rFonts w:cs="Tahoma"/>
        </w:rPr>
        <w:t xml:space="preserve"> could donate the money set aside for repair, to the owners full driveway replacement. </w:t>
      </w:r>
      <w:r w:rsidR="000547C8">
        <w:rPr>
          <w:rFonts w:cs="Tahoma"/>
        </w:rPr>
        <w:t xml:space="preserve">The </w:t>
      </w:r>
      <w:r w:rsidR="00745C8F">
        <w:rPr>
          <w:rFonts w:cs="Tahoma"/>
        </w:rPr>
        <w:t>PowerPoint</w:t>
      </w:r>
      <w:r w:rsidR="000547C8">
        <w:rPr>
          <w:rFonts w:cs="Tahoma"/>
        </w:rPr>
        <w:t xml:space="preserve"> presentation will be made available for </w:t>
      </w:r>
      <w:r w:rsidR="00745C8F">
        <w:rPr>
          <w:rFonts w:cs="Tahoma"/>
        </w:rPr>
        <w:t xml:space="preserve">all owners should they request it. </w:t>
      </w:r>
      <w:r w:rsidR="00C84B12">
        <w:rPr>
          <w:rFonts w:cs="Tahoma"/>
        </w:rPr>
        <w:t xml:space="preserve">  </w:t>
      </w:r>
    </w:p>
    <w:p w14:paraId="33E0F253" w14:textId="77777777" w:rsidR="00C84B12" w:rsidRDefault="00C84B12" w:rsidP="002E791F">
      <w:pPr>
        <w:jc w:val="both"/>
        <w:rPr>
          <w:rFonts w:cs="Tahoma"/>
        </w:rPr>
      </w:pPr>
    </w:p>
    <w:p w14:paraId="674EAB92" w14:textId="2F6590AF" w:rsidR="002E791F" w:rsidRDefault="00745C8F" w:rsidP="002E791F">
      <w:pPr>
        <w:jc w:val="both"/>
        <w:rPr>
          <w:rFonts w:cs="Tahoma"/>
        </w:rPr>
      </w:pPr>
      <w:r>
        <w:rPr>
          <w:rFonts w:cs="Tahoma"/>
        </w:rPr>
        <w:t xml:space="preserve">Neil Wachs </w:t>
      </w:r>
      <w:r w:rsidR="002E791F" w:rsidRPr="002E791F">
        <w:rPr>
          <w:rFonts w:cs="Tahoma"/>
        </w:rPr>
        <w:t xml:space="preserve">opened the floor for general discussion. </w:t>
      </w:r>
    </w:p>
    <w:p w14:paraId="6509A3E1" w14:textId="77777777" w:rsidR="00745C8F" w:rsidRDefault="00745C8F" w:rsidP="002E791F">
      <w:pPr>
        <w:jc w:val="both"/>
        <w:rPr>
          <w:rFonts w:cs="Tahoma"/>
        </w:rPr>
      </w:pPr>
    </w:p>
    <w:p w14:paraId="505E3F89" w14:textId="77777777" w:rsidR="00DF66D7" w:rsidRDefault="00380346" w:rsidP="002E791F">
      <w:pPr>
        <w:jc w:val="both"/>
        <w:rPr>
          <w:rFonts w:cs="Tahoma"/>
        </w:rPr>
      </w:pPr>
      <w:r>
        <w:rPr>
          <w:rFonts w:cs="Tahoma"/>
        </w:rPr>
        <w:t>Bo</w:t>
      </w:r>
      <w:r w:rsidR="00C3363B">
        <w:rPr>
          <w:rFonts w:cs="Tahoma"/>
        </w:rPr>
        <w:t xml:space="preserve">b Bieler started the discussion by stating that Rempel is leaving about 1 foot of </w:t>
      </w:r>
      <w:r w:rsidR="00DE2B3F">
        <w:rPr>
          <w:rFonts w:cs="Tahoma"/>
        </w:rPr>
        <w:t>snow in front of</w:t>
      </w:r>
      <w:r w:rsidR="00C3363B">
        <w:rPr>
          <w:rFonts w:cs="Tahoma"/>
        </w:rPr>
        <w:t xml:space="preserve"> the garage door when they clear snow. The board is going to discuss this</w:t>
      </w:r>
      <w:r w:rsidR="00DE2B3F">
        <w:rPr>
          <w:rFonts w:cs="Tahoma"/>
        </w:rPr>
        <w:t xml:space="preserve"> with Rempel</w:t>
      </w:r>
      <w:r w:rsidR="00DF66D7">
        <w:rPr>
          <w:rFonts w:cs="Tahoma"/>
        </w:rPr>
        <w:t xml:space="preserve">. </w:t>
      </w:r>
    </w:p>
    <w:p w14:paraId="1D8B3F8C" w14:textId="77777777" w:rsidR="00DF66D7" w:rsidRDefault="00DF66D7" w:rsidP="002E791F">
      <w:pPr>
        <w:jc w:val="both"/>
        <w:rPr>
          <w:rFonts w:cs="Tahoma"/>
        </w:rPr>
      </w:pPr>
    </w:p>
    <w:p w14:paraId="45A7036F" w14:textId="300D3AB3" w:rsidR="00486557" w:rsidRDefault="00DF66D7" w:rsidP="002E791F">
      <w:pPr>
        <w:jc w:val="both"/>
        <w:rPr>
          <w:rFonts w:cs="Tahoma"/>
        </w:rPr>
      </w:pPr>
      <w:r>
        <w:rPr>
          <w:rFonts w:cs="Tahoma"/>
        </w:rPr>
        <w:t xml:space="preserve">Ian Forbes </w:t>
      </w:r>
      <w:r w:rsidR="00EB1A39">
        <w:rPr>
          <w:rFonts w:cs="Tahoma"/>
        </w:rPr>
        <w:t xml:space="preserve">asked if the corporation had examined the base of the driveways </w:t>
      </w:r>
      <w:r>
        <w:rPr>
          <w:rFonts w:cs="Tahoma"/>
        </w:rPr>
        <w:t>stat</w:t>
      </w:r>
      <w:r w:rsidR="006F74FB">
        <w:rPr>
          <w:rFonts w:cs="Tahoma"/>
        </w:rPr>
        <w:t xml:space="preserve">ing that he felt </w:t>
      </w:r>
      <w:r w:rsidR="00B531BC">
        <w:rPr>
          <w:rFonts w:cs="Tahoma"/>
        </w:rPr>
        <w:t>there</w:t>
      </w:r>
      <w:r w:rsidR="006F74FB">
        <w:rPr>
          <w:rFonts w:cs="Tahoma"/>
        </w:rPr>
        <w:t xml:space="preserve"> was an improper base installed. Neil Wachs stated that the engineer had suggested that it was likely a</w:t>
      </w:r>
      <w:r w:rsidR="00E5777E">
        <w:rPr>
          <w:rFonts w:cs="Tahoma"/>
        </w:rPr>
        <w:t>n improper base that was causing the issues, though we have not yet investigated</w:t>
      </w:r>
      <w:r w:rsidR="00486557">
        <w:rPr>
          <w:rFonts w:cs="Tahoma"/>
        </w:rPr>
        <w:t xml:space="preserve">, as we have not yet reached that stage of the project. </w:t>
      </w:r>
    </w:p>
    <w:p w14:paraId="10FC5340" w14:textId="77777777" w:rsidR="00486557" w:rsidRDefault="00486557" w:rsidP="002E791F">
      <w:pPr>
        <w:jc w:val="both"/>
        <w:rPr>
          <w:rFonts w:cs="Tahoma"/>
        </w:rPr>
      </w:pPr>
    </w:p>
    <w:p w14:paraId="111F9C3B" w14:textId="1CCAA233" w:rsidR="0032243C" w:rsidRDefault="00486557" w:rsidP="002E791F">
      <w:pPr>
        <w:jc w:val="both"/>
        <w:rPr>
          <w:rFonts w:cs="Tahoma"/>
        </w:rPr>
      </w:pPr>
      <w:r>
        <w:rPr>
          <w:rFonts w:cs="Tahoma"/>
        </w:rPr>
        <w:t xml:space="preserve">Ian Forbes stated that there is quite a bit of lift </w:t>
      </w:r>
      <w:r w:rsidR="00F70E34">
        <w:rPr>
          <w:rFonts w:cs="Tahoma"/>
        </w:rPr>
        <w:t xml:space="preserve">in the driveways in the winter, and that indicated that drainage might also be an issue. He suggested that </w:t>
      </w:r>
      <w:r w:rsidR="0032243C">
        <w:rPr>
          <w:rFonts w:cs="Tahoma"/>
        </w:rPr>
        <w:t xml:space="preserve">the corporation should also ensure there is proper drainage </w:t>
      </w:r>
      <w:r w:rsidR="00F70E34">
        <w:rPr>
          <w:rFonts w:cs="Tahoma"/>
        </w:rPr>
        <w:t xml:space="preserve">before </w:t>
      </w:r>
      <w:r w:rsidR="0032243C">
        <w:rPr>
          <w:rFonts w:cs="Tahoma"/>
        </w:rPr>
        <w:t xml:space="preserve">the driveway repairs are completed. </w:t>
      </w:r>
    </w:p>
    <w:p w14:paraId="522E66CA" w14:textId="77777777" w:rsidR="0032243C" w:rsidRDefault="0032243C" w:rsidP="002E791F">
      <w:pPr>
        <w:jc w:val="both"/>
        <w:rPr>
          <w:rFonts w:cs="Tahoma"/>
        </w:rPr>
      </w:pPr>
    </w:p>
    <w:p w14:paraId="72E7B097" w14:textId="77A3CB1F" w:rsidR="00745C8F" w:rsidRDefault="00D60543" w:rsidP="002E791F">
      <w:pPr>
        <w:jc w:val="both"/>
        <w:rPr>
          <w:rFonts w:cs="Tahoma"/>
        </w:rPr>
      </w:pPr>
      <w:r>
        <w:rPr>
          <w:rFonts w:cs="Tahoma"/>
        </w:rPr>
        <w:t>John Kenyon</w:t>
      </w:r>
      <w:r w:rsidR="00AF3731">
        <w:rPr>
          <w:rFonts w:cs="Tahoma"/>
        </w:rPr>
        <w:t xml:space="preserve"> asked if the </w:t>
      </w:r>
      <w:r w:rsidR="004D010C">
        <w:rPr>
          <w:rFonts w:cs="Tahoma"/>
        </w:rPr>
        <w:t>corporation</w:t>
      </w:r>
      <w:r w:rsidR="00AF3731">
        <w:rPr>
          <w:rFonts w:cs="Tahoma"/>
        </w:rPr>
        <w:t xml:space="preserve"> has </w:t>
      </w:r>
      <w:r w:rsidR="004D010C">
        <w:rPr>
          <w:rFonts w:cs="Tahoma"/>
        </w:rPr>
        <w:t>hired</w:t>
      </w:r>
      <w:r w:rsidR="00AF3731">
        <w:rPr>
          <w:rFonts w:cs="Tahoma"/>
        </w:rPr>
        <w:t xml:space="preserve"> engineers</w:t>
      </w:r>
      <w:r w:rsidR="004D010C">
        <w:rPr>
          <w:rFonts w:cs="Tahoma"/>
        </w:rPr>
        <w:t xml:space="preserve"> to get their opinion on the cause. Neil Wachs stated that </w:t>
      </w:r>
      <w:r w:rsidR="00280FE2">
        <w:rPr>
          <w:rFonts w:cs="Tahoma"/>
        </w:rPr>
        <w:t>we</w:t>
      </w:r>
      <w:r w:rsidR="004D010C">
        <w:rPr>
          <w:rFonts w:cs="Tahoma"/>
        </w:rPr>
        <w:t xml:space="preserve"> are still</w:t>
      </w:r>
      <w:r w:rsidR="00280FE2">
        <w:rPr>
          <w:rFonts w:cs="Tahoma"/>
        </w:rPr>
        <w:t xml:space="preserve"> in the early planning stages of the project, but this is something we can </w:t>
      </w:r>
      <w:r w:rsidR="002700AF">
        <w:rPr>
          <w:rFonts w:cs="Tahoma"/>
        </w:rPr>
        <w:t>investigate</w:t>
      </w:r>
      <w:r w:rsidR="00280FE2">
        <w:rPr>
          <w:rFonts w:cs="Tahoma"/>
        </w:rPr>
        <w:t xml:space="preserve">. </w:t>
      </w:r>
      <w:r w:rsidR="00DA59B9">
        <w:rPr>
          <w:rFonts w:cs="Tahoma"/>
        </w:rPr>
        <w:t>John Kenyon asked if there was any recourse with the builder or with Tarion. Neil Wachs stated that</w:t>
      </w:r>
      <w:r w:rsidR="002700AF">
        <w:rPr>
          <w:rFonts w:cs="Tahoma"/>
        </w:rPr>
        <w:t xml:space="preserve"> at this point we are past any warranty period. </w:t>
      </w:r>
      <w:r w:rsidR="00280FE2">
        <w:rPr>
          <w:rFonts w:cs="Tahoma"/>
        </w:rPr>
        <w:t xml:space="preserve"> </w:t>
      </w:r>
    </w:p>
    <w:p w14:paraId="766425F0" w14:textId="77777777" w:rsidR="00745C8F" w:rsidRDefault="00745C8F" w:rsidP="002E791F">
      <w:pPr>
        <w:jc w:val="both"/>
        <w:rPr>
          <w:rFonts w:cs="Tahoma"/>
        </w:rPr>
      </w:pPr>
    </w:p>
    <w:p w14:paraId="6217289C" w14:textId="3301D5B8" w:rsidR="002700AF" w:rsidRDefault="00E20610" w:rsidP="002E791F">
      <w:pPr>
        <w:jc w:val="both"/>
        <w:rPr>
          <w:rFonts w:cs="Tahoma"/>
        </w:rPr>
      </w:pPr>
      <w:r>
        <w:rPr>
          <w:rFonts w:cs="Tahoma"/>
        </w:rPr>
        <w:t xml:space="preserve">John Kenyon asked if </w:t>
      </w:r>
      <w:r w:rsidR="0080746B">
        <w:rPr>
          <w:rFonts w:cs="Tahoma"/>
        </w:rPr>
        <w:t xml:space="preserve">there are additional drainage issues would we be looking at a special assessment. </w:t>
      </w:r>
      <w:r w:rsidR="00D867A6">
        <w:rPr>
          <w:rFonts w:cs="Tahoma"/>
        </w:rPr>
        <w:t>Neil Wachs stated that based on the estimates provided, the corporation has enough funds to perform the repair</w:t>
      </w:r>
      <w:r w:rsidR="00B531BC">
        <w:rPr>
          <w:rFonts w:cs="Tahoma"/>
        </w:rPr>
        <w:t xml:space="preserve">. If we needed to complete additional repairs it would depend on the cost. </w:t>
      </w:r>
    </w:p>
    <w:p w14:paraId="32A0ED4D" w14:textId="77777777" w:rsidR="00901465" w:rsidRDefault="00901465" w:rsidP="002E791F">
      <w:pPr>
        <w:jc w:val="both"/>
        <w:rPr>
          <w:rFonts w:cs="Tahoma"/>
        </w:rPr>
      </w:pPr>
    </w:p>
    <w:p w14:paraId="71DF6252" w14:textId="0851E1B9" w:rsidR="00901465" w:rsidRDefault="00901465" w:rsidP="002E791F">
      <w:pPr>
        <w:jc w:val="both"/>
        <w:rPr>
          <w:rFonts w:cs="Tahoma"/>
        </w:rPr>
      </w:pPr>
      <w:r>
        <w:rPr>
          <w:rFonts w:cs="Tahoma"/>
        </w:rPr>
        <w:t>Bob Biele</w:t>
      </w:r>
      <w:r w:rsidR="00322762">
        <w:rPr>
          <w:rFonts w:cs="Tahoma"/>
        </w:rPr>
        <w:t>r</w:t>
      </w:r>
      <w:r>
        <w:rPr>
          <w:rFonts w:cs="Tahoma"/>
        </w:rPr>
        <w:t xml:space="preserve"> stated that some units have </w:t>
      </w:r>
      <w:r w:rsidR="0040309F">
        <w:rPr>
          <w:rFonts w:cs="Tahoma"/>
        </w:rPr>
        <w:t xml:space="preserve">done driveway replacements, they added base materials and have tamped them down properly and those driveways have lasted over 8 years with no issues. </w:t>
      </w:r>
      <w:r w:rsidR="00435E4A">
        <w:rPr>
          <w:rFonts w:cs="Tahoma"/>
        </w:rPr>
        <w:t xml:space="preserve">That unit paid out of pocket to complete the repair. </w:t>
      </w:r>
    </w:p>
    <w:p w14:paraId="59612F92" w14:textId="77777777" w:rsidR="00435E4A" w:rsidRDefault="00435E4A" w:rsidP="002E791F">
      <w:pPr>
        <w:jc w:val="both"/>
        <w:rPr>
          <w:rFonts w:cs="Tahoma"/>
        </w:rPr>
      </w:pPr>
    </w:p>
    <w:p w14:paraId="1EEA0593" w14:textId="18B9E5C7" w:rsidR="00435E4A" w:rsidRPr="002E791F" w:rsidRDefault="00435E4A" w:rsidP="002E791F">
      <w:pPr>
        <w:jc w:val="both"/>
        <w:rPr>
          <w:rFonts w:cs="Tahoma"/>
        </w:rPr>
      </w:pPr>
      <w:r w:rsidRPr="00584C2B">
        <w:rPr>
          <w:rFonts w:cs="Tahoma"/>
          <w:highlight w:val="yellow"/>
        </w:rPr>
        <w:t>A unit owner</w:t>
      </w:r>
      <w:r>
        <w:rPr>
          <w:rFonts w:cs="Tahoma"/>
        </w:rPr>
        <w:t xml:space="preserve"> asked </w:t>
      </w:r>
      <w:r w:rsidR="00B40D6C">
        <w:rPr>
          <w:rFonts w:cs="Tahoma"/>
        </w:rPr>
        <w:t xml:space="preserve">if they decided to do their own driveway, </w:t>
      </w:r>
      <w:r w:rsidR="00405169">
        <w:rPr>
          <w:rFonts w:cs="Tahoma"/>
        </w:rPr>
        <w:t>and they could find someone</w:t>
      </w:r>
      <w:r w:rsidR="00F471D4">
        <w:rPr>
          <w:rFonts w:cs="Tahoma"/>
        </w:rPr>
        <w:t xml:space="preserve"> to do it</w:t>
      </w:r>
      <w:r w:rsidR="00405169">
        <w:rPr>
          <w:rFonts w:cs="Tahoma"/>
        </w:rPr>
        <w:t xml:space="preserve"> cheape</w:t>
      </w:r>
      <w:r w:rsidR="00F471D4">
        <w:rPr>
          <w:rFonts w:cs="Tahoma"/>
        </w:rPr>
        <w:t>r</w:t>
      </w:r>
      <w:r w:rsidR="00405169">
        <w:rPr>
          <w:rFonts w:cs="Tahoma"/>
        </w:rPr>
        <w:t xml:space="preserve">, could they use their own contractor. </w:t>
      </w:r>
      <w:r w:rsidR="00C5600D">
        <w:rPr>
          <w:rFonts w:cs="Tahoma"/>
        </w:rPr>
        <w:t xml:space="preserve">The board commented that they would be collecting multiple quotes and would be choosing the best contractor for the job. Gordon Glover </w:t>
      </w:r>
      <w:r w:rsidR="00636B1D">
        <w:rPr>
          <w:rFonts w:cs="Tahoma"/>
        </w:rPr>
        <w:t xml:space="preserve">stated that if an owner wanted to use their own contractor, they would likely need to sign and pay for an indemnity agreement, making the full driveway their </w:t>
      </w:r>
      <w:r w:rsidR="00516F0A">
        <w:rPr>
          <w:rFonts w:cs="Tahoma"/>
        </w:rPr>
        <w:t xml:space="preserve">responsibility as the corporation would not be responsible for a contractor </w:t>
      </w:r>
      <w:r w:rsidR="00C42023">
        <w:rPr>
          <w:rFonts w:cs="Tahoma"/>
        </w:rPr>
        <w:t xml:space="preserve">that was not vetted </w:t>
      </w:r>
      <w:r w:rsidR="00516F0A">
        <w:rPr>
          <w:rFonts w:cs="Tahoma"/>
        </w:rPr>
        <w:t xml:space="preserve">by the board. </w:t>
      </w:r>
    </w:p>
    <w:p w14:paraId="336C1990" w14:textId="77777777" w:rsidR="002E791F" w:rsidRDefault="002E791F" w:rsidP="00152154">
      <w:pPr>
        <w:jc w:val="both"/>
        <w:rPr>
          <w:rFonts w:cs="Tahoma"/>
        </w:rPr>
      </w:pPr>
    </w:p>
    <w:p w14:paraId="49B09723" w14:textId="77777777" w:rsidR="00C267EF" w:rsidRDefault="00DD05D2" w:rsidP="00152154">
      <w:pPr>
        <w:jc w:val="both"/>
        <w:rPr>
          <w:rFonts w:cs="Tahoma"/>
        </w:rPr>
      </w:pPr>
      <w:r>
        <w:rPr>
          <w:rFonts w:cs="Tahoma"/>
        </w:rPr>
        <w:t xml:space="preserve">John Maxwell stated that his driveway had heaved so much </w:t>
      </w:r>
      <w:r w:rsidR="005D6314">
        <w:rPr>
          <w:rFonts w:cs="Tahoma"/>
        </w:rPr>
        <w:t xml:space="preserve">after he purchased </w:t>
      </w:r>
      <w:r>
        <w:rPr>
          <w:rFonts w:cs="Tahoma"/>
        </w:rPr>
        <w:t xml:space="preserve">that </w:t>
      </w:r>
      <w:r w:rsidR="00626300">
        <w:rPr>
          <w:rFonts w:cs="Tahoma"/>
        </w:rPr>
        <w:t>he needed to make ramps to get in his driveway</w:t>
      </w:r>
      <w:r w:rsidR="005D6314">
        <w:rPr>
          <w:rFonts w:cs="Tahoma"/>
        </w:rPr>
        <w:t xml:space="preserve">. The developer ended up </w:t>
      </w:r>
      <w:r w:rsidR="00963CF8">
        <w:rPr>
          <w:rFonts w:cs="Tahoma"/>
        </w:rPr>
        <w:t>redoing his driveway and it is still in bad shape. He reiterated the need to ensure the new wor</w:t>
      </w:r>
      <w:r w:rsidR="00C267EF">
        <w:rPr>
          <w:rFonts w:cs="Tahoma"/>
        </w:rPr>
        <w:t xml:space="preserve">k is done properly. </w:t>
      </w:r>
    </w:p>
    <w:p w14:paraId="06DBE3F0" w14:textId="77777777" w:rsidR="00C267EF" w:rsidRDefault="00C267EF" w:rsidP="00152154">
      <w:pPr>
        <w:jc w:val="both"/>
        <w:rPr>
          <w:rFonts w:cs="Tahoma"/>
        </w:rPr>
      </w:pPr>
    </w:p>
    <w:p w14:paraId="77AF9C81" w14:textId="77777777" w:rsidR="000653FC" w:rsidRDefault="00F2212F" w:rsidP="00152154">
      <w:pPr>
        <w:jc w:val="both"/>
        <w:rPr>
          <w:rFonts w:cs="Tahoma"/>
        </w:rPr>
      </w:pPr>
      <w:r>
        <w:rPr>
          <w:rFonts w:cs="Tahoma"/>
        </w:rPr>
        <w:t xml:space="preserve">Ian Forbes asked if anyone else was having issue with their eavestroughs. </w:t>
      </w:r>
      <w:r w:rsidR="001723F3">
        <w:rPr>
          <w:rFonts w:cs="Tahoma"/>
        </w:rPr>
        <w:t xml:space="preserve">He has been unable to find someone to make a proper repair. </w:t>
      </w:r>
      <w:r w:rsidR="00D560FA">
        <w:rPr>
          <w:rFonts w:cs="Tahoma"/>
        </w:rPr>
        <w:t xml:space="preserve">Some other owners offered some help, Neil Wachs offered to supply some contractors if they are unable to repair on their own. </w:t>
      </w:r>
    </w:p>
    <w:p w14:paraId="44600799" w14:textId="77777777" w:rsidR="000653FC" w:rsidRDefault="000653FC" w:rsidP="00152154">
      <w:pPr>
        <w:jc w:val="both"/>
        <w:rPr>
          <w:rFonts w:cs="Tahoma"/>
        </w:rPr>
      </w:pPr>
    </w:p>
    <w:p w14:paraId="55F9B114" w14:textId="0794E48E" w:rsidR="00322762" w:rsidRPr="007B1DB5" w:rsidRDefault="003E0B03" w:rsidP="00152154">
      <w:pPr>
        <w:jc w:val="both"/>
        <w:rPr>
          <w:rFonts w:cs="Tahoma"/>
        </w:rPr>
      </w:pPr>
      <w:r>
        <w:rPr>
          <w:rFonts w:cs="Tahoma"/>
        </w:rPr>
        <w:t>Al</w:t>
      </w:r>
      <w:r w:rsidR="002C1A8F">
        <w:rPr>
          <w:rFonts w:cs="Tahoma"/>
        </w:rPr>
        <w:t xml:space="preserve">ison McIntosh informed owners that she has discovered an alternative to </w:t>
      </w:r>
      <w:r w:rsidR="00A0282C">
        <w:rPr>
          <w:rFonts w:cs="Tahoma"/>
        </w:rPr>
        <w:t>using</w:t>
      </w:r>
      <w:r w:rsidR="002C1A8F">
        <w:rPr>
          <w:rFonts w:cs="Tahoma"/>
        </w:rPr>
        <w:t xml:space="preserve"> Truly Nolan for </w:t>
      </w:r>
      <w:r w:rsidR="00A0282C">
        <w:rPr>
          <w:rFonts w:cs="Tahoma"/>
        </w:rPr>
        <w:t>s</w:t>
      </w:r>
      <w:r w:rsidR="002C1A8F">
        <w:rPr>
          <w:rFonts w:cs="Tahoma"/>
        </w:rPr>
        <w:t xml:space="preserve">pider spray. The </w:t>
      </w:r>
      <w:r w:rsidR="00A0282C">
        <w:rPr>
          <w:rFonts w:cs="Tahoma"/>
        </w:rPr>
        <w:t xml:space="preserve">new </w:t>
      </w:r>
      <w:r w:rsidR="002C1A8F">
        <w:rPr>
          <w:rFonts w:cs="Tahoma"/>
        </w:rPr>
        <w:t xml:space="preserve">company is called Delaney Pest Control and </w:t>
      </w:r>
      <w:r w:rsidR="00A0282C">
        <w:rPr>
          <w:rFonts w:cs="Tahoma"/>
        </w:rPr>
        <w:t>spider spray treatments are only $50, which is 1/3</w:t>
      </w:r>
      <w:r w:rsidR="002C1A8F">
        <w:rPr>
          <w:rFonts w:cs="Tahoma"/>
        </w:rPr>
        <w:t xml:space="preserve"> the price</w:t>
      </w:r>
      <w:r w:rsidR="00A0282C">
        <w:rPr>
          <w:rFonts w:cs="Tahoma"/>
        </w:rPr>
        <w:t xml:space="preserve"> of the treatment with Truly Nolan</w:t>
      </w:r>
      <w:r w:rsidR="002C1A8F">
        <w:rPr>
          <w:rFonts w:cs="Tahoma"/>
        </w:rPr>
        <w:t xml:space="preserve">. </w:t>
      </w:r>
      <w:r w:rsidR="00C82EE7">
        <w:rPr>
          <w:rFonts w:cs="Tahoma"/>
        </w:rPr>
        <w:t>If anyone is interested in using the new company</w:t>
      </w:r>
      <w:r w:rsidR="001121C8">
        <w:rPr>
          <w:rFonts w:cs="Tahoma"/>
        </w:rPr>
        <w:t>,</w:t>
      </w:r>
      <w:r w:rsidR="00C82EE7">
        <w:rPr>
          <w:rFonts w:cs="Tahoma"/>
        </w:rPr>
        <w:t xml:space="preserve"> </w:t>
      </w:r>
      <w:r w:rsidR="001121C8">
        <w:rPr>
          <w:rFonts w:cs="Tahoma"/>
        </w:rPr>
        <w:t xml:space="preserve">Alison </w:t>
      </w:r>
      <w:r w:rsidR="00C82EE7">
        <w:rPr>
          <w:rFonts w:cs="Tahoma"/>
        </w:rPr>
        <w:t xml:space="preserve">has brought a </w:t>
      </w:r>
      <w:r w:rsidR="001121C8">
        <w:rPr>
          <w:rFonts w:cs="Tahoma"/>
        </w:rPr>
        <w:t>sign-up</w:t>
      </w:r>
      <w:r w:rsidR="00C82EE7">
        <w:rPr>
          <w:rFonts w:cs="Tahoma"/>
        </w:rPr>
        <w:t xml:space="preserve"> sheet. </w:t>
      </w:r>
      <w:r w:rsidR="00626300">
        <w:rPr>
          <w:rFonts w:cs="Tahoma"/>
        </w:rPr>
        <w:t xml:space="preserve"> </w:t>
      </w:r>
    </w:p>
    <w:p w14:paraId="44EC558F" w14:textId="77777777" w:rsidR="00471E46" w:rsidRPr="00102A3C" w:rsidRDefault="00471E46" w:rsidP="00471E46">
      <w:pPr>
        <w:jc w:val="both"/>
        <w:rPr>
          <w:rFonts w:cs="Tahoma"/>
          <w:color w:val="FF0000"/>
          <w:sz w:val="20"/>
          <w:szCs w:val="20"/>
        </w:rPr>
      </w:pPr>
    </w:p>
    <w:p w14:paraId="7B416789" w14:textId="38365A68" w:rsidR="00157300" w:rsidRPr="00FB4F67" w:rsidRDefault="00157300" w:rsidP="00157300">
      <w:pPr>
        <w:jc w:val="both"/>
        <w:rPr>
          <w:rFonts w:cs="Tahoma"/>
          <w:b/>
        </w:rPr>
      </w:pPr>
      <w:r w:rsidRPr="00FB4F67">
        <w:rPr>
          <w:rFonts w:cs="Tahoma"/>
          <w:b/>
        </w:rPr>
        <w:t>ADJOURNMENT</w:t>
      </w:r>
    </w:p>
    <w:p w14:paraId="236AC46F" w14:textId="49C2D8FB" w:rsidR="00DA49E2" w:rsidRDefault="00157300" w:rsidP="00157300">
      <w:pPr>
        <w:jc w:val="both"/>
        <w:rPr>
          <w:rFonts w:cs="Tahoma"/>
        </w:rPr>
      </w:pPr>
      <w:r w:rsidRPr="00FB4F67">
        <w:rPr>
          <w:rFonts w:cs="Tahoma"/>
        </w:rPr>
        <w:t xml:space="preserve">There being no further business, the </w:t>
      </w:r>
      <w:r w:rsidR="003E3751">
        <w:rPr>
          <w:rFonts w:cs="Tahoma"/>
        </w:rPr>
        <w:t>meeting was adjourned</w:t>
      </w:r>
      <w:r w:rsidR="00F312C1">
        <w:rPr>
          <w:rFonts w:cs="Tahoma"/>
        </w:rPr>
        <w:t xml:space="preserve"> at 7:40 p.m.</w:t>
      </w:r>
      <w:r w:rsidR="003E3751">
        <w:rPr>
          <w:rFonts w:cs="Tahoma"/>
        </w:rPr>
        <w:t xml:space="preserve"> on a motion by</w:t>
      </w:r>
      <w:r w:rsidR="002C4143">
        <w:rPr>
          <w:rFonts w:cs="Tahoma"/>
        </w:rPr>
        <w:t xml:space="preserve"> 10 Blossom,</w:t>
      </w:r>
      <w:r w:rsidR="003E3751">
        <w:rPr>
          <w:rFonts w:cs="Tahoma"/>
        </w:rPr>
        <w:t xml:space="preserve"> </w:t>
      </w:r>
      <w:r w:rsidR="0029719A">
        <w:rPr>
          <w:rFonts w:cs="Tahoma"/>
        </w:rPr>
        <w:t>Stanley Pagonis,</w:t>
      </w:r>
      <w:r w:rsidR="00826E28">
        <w:rPr>
          <w:rFonts w:cs="Tahoma"/>
        </w:rPr>
        <w:t xml:space="preserve"> seconded by</w:t>
      </w:r>
      <w:r w:rsidR="002C4143">
        <w:rPr>
          <w:rFonts w:cs="Tahoma"/>
        </w:rPr>
        <w:t xml:space="preserve"> 26 Blossom,</w:t>
      </w:r>
      <w:r w:rsidR="004D2AEE">
        <w:rPr>
          <w:rFonts w:cs="Tahoma"/>
        </w:rPr>
        <w:t xml:space="preserve"> Ian Forbes</w:t>
      </w:r>
      <w:r w:rsidR="00E62884">
        <w:rPr>
          <w:rFonts w:cs="Tahoma"/>
        </w:rPr>
        <w:t>.</w:t>
      </w:r>
      <w:r w:rsidR="00651306">
        <w:rPr>
          <w:rFonts w:cs="Tahoma"/>
        </w:rPr>
        <w:t xml:space="preserve"> – </w:t>
      </w:r>
      <w:r w:rsidR="002C4143" w:rsidRPr="002C4143">
        <w:rPr>
          <w:rFonts w:cs="Tahoma"/>
          <w:b/>
          <w:bCs/>
        </w:rPr>
        <w:t xml:space="preserve">Meeting </w:t>
      </w:r>
      <w:r w:rsidR="00651306" w:rsidRPr="00651306">
        <w:rPr>
          <w:rFonts w:cs="Tahoma"/>
          <w:b/>
          <w:bCs/>
        </w:rPr>
        <w:t>Adjourned.</w:t>
      </w:r>
      <w:r w:rsidR="00651306">
        <w:rPr>
          <w:rFonts w:cs="Tahoma"/>
        </w:rPr>
        <w:t xml:space="preserve"> </w:t>
      </w:r>
    </w:p>
    <w:p w14:paraId="74D602DE" w14:textId="5139067E" w:rsidR="00DA49E2" w:rsidRDefault="00DA49E2" w:rsidP="00157300">
      <w:pPr>
        <w:jc w:val="both"/>
        <w:rPr>
          <w:rFonts w:cs="Tahoma"/>
        </w:rPr>
      </w:pPr>
    </w:p>
    <w:p w14:paraId="1732747D" w14:textId="77777777" w:rsidR="000C0BF9" w:rsidRDefault="000C0BF9" w:rsidP="00157300">
      <w:pPr>
        <w:jc w:val="both"/>
        <w:rPr>
          <w:rFonts w:cs="Tahoma"/>
        </w:rPr>
      </w:pPr>
    </w:p>
    <w:p w14:paraId="50213045" w14:textId="77777777" w:rsidR="00E62884" w:rsidRDefault="00E62884" w:rsidP="00157300">
      <w:pPr>
        <w:jc w:val="both"/>
        <w:rPr>
          <w:rFonts w:cs="Tahoma"/>
        </w:rPr>
      </w:pPr>
    </w:p>
    <w:p w14:paraId="13BAF5C1" w14:textId="77777777" w:rsidR="00DA49E2" w:rsidRPr="00FB4F67" w:rsidRDefault="00DA49E2" w:rsidP="00157300">
      <w:pPr>
        <w:jc w:val="both"/>
        <w:rPr>
          <w:rFonts w:cs="Tahoma"/>
        </w:rPr>
      </w:pPr>
    </w:p>
    <w:p w14:paraId="195FB4B3" w14:textId="01592F55" w:rsidR="00266C14" w:rsidRPr="00FB4F67" w:rsidRDefault="00157300" w:rsidP="00686BB8">
      <w:pPr>
        <w:jc w:val="both"/>
      </w:pPr>
      <w:r w:rsidRPr="00FB4F67">
        <w:rPr>
          <w:rFonts w:cs="Tahoma"/>
        </w:rPr>
        <w:t xml:space="preserve"> ________________________________         ________________________________</w:t>
      </w:r>
      <w:r w:rsidR="00686BB8" w:rsidRPr="00FB4F67">
        <w:rPr>
          <w:rFonts w:cs="Tahoma"/>
          <w:u w:val="single"/>
        </w:rPr>
        <w:tab/>
      </w:r>
    </w:p>
    <w:sectPr w:rsidR="00266C14" w:rsidRPr="00FB4F67" w:rsidSect="00FE2A59">
      <w:headerReference w:type="default" r:id="rId11"/>
      <w:footerReference w:type="default" r:id="rId12"/>
      <w:endnotePr>
        <w:numFmt w:val="decimal"/>
      </w:endnotePr>
      <w:pgSz w:w="12240" w:h="15840" w:code="1"/>
      <w:pgMar w:top="1152" w:right="1080" w:bottom="720" w:left="1080" w:header="72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B50C" w14:textId="77777777" w:rsidR="00222657" w:rsidRDefault="00222657">
      <w:r>
        <w:separator/>
      </w:r>
    </w:p>
  </w:endnote>
  <w:endnote w:type="continuationSeparator" w:id="0">
    <w:p w14:paraId="13CC4B04" w14:textId="77777777" w:rsidR="00222657" w:rsidRDefault="00222657">
      <w:r>
        <w:continuationSeparator/>
      </w:r>
    </w:p>
  </w:endnote>
  <w:endnote w:type="continuationNotice" w:id="1">
    <w:p w14:paraId="3BF35C8E" w14:textId="77777777" w:rsidR="00222657" w:rsidRDefault="00222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C440" w14:textId="56C6CA23" w:rsidR="00665EA0" w:rsidRDefault="00006316" w:rsidP="00FB3533">
    <w:pPr>
      <w:pStyle w:val="Footer"/>
      <w:jc w:val="right"/>
      <w:rPr>
        <w:i/>
        <w:sz w:val="16"/>
      </w:rPr>
    </w:pPr>
    <w:r>
      <w:rPr>
        <w:i/>
        <w:sz w:val="16"/>
      </w:rPr>
      <w:t>NN</w:t>
    </w:r>
    <w:r w:rsidR="00855C7D">
      <w:rPr>
        <w:i/>
        <w:sz w:val="16"/>
      </w:rPr>
      <w:t>VL</w:t>
    </w:r>
    <w:r>
      <w:rPr>
        <w:i/>
        <w:sz w:val="16"/>
      </w:rPr>
      <w:t xml:space="preserve">CC </w:t>
    </w:r>
    <w:r w:rsidR="00234488">
      <w:rPr>
        <w:i/>
        <w:sz w:val="16"/>
      </w:rPr>
      <w:t>232</w:t>
    </w:r>
    <w:r>
      <w:rPr>
        <w:i/>
        <w:sz w:val="16"/>
      </w:rPr>
      <w:t xml:space="preserve"> – FYE </w:t>
    </w:r>
    <w:r w:rsidR="004C16BC">
      <w:rPr>
        <w:i/>
        <w:sz w:val="16"/>
      </w:rPr>
      <w:t>202</w:t>
    </w:r>
    <w:r w:rsidR="007A38DC">
      <w:rPr>
        <w:i/>
        <w:sz w:val="16"/>
      </w:rPr>
      <w:t>5</w:t>
    </w:r>
    <w:r>
      <w:rPr>
        <w:i/>
        <w:sz w:val="16"/>
      </w:rPr>
      <w:t xml:space="preserve"> AGM</w:t>
    </w:r>
  </w:p>
  <w:p w14:paraId="74E5572D" w14:textId="65C03991" w:rsidR="00006316" w:rsidRPr="00FB3533" w:rsidRDefault="00234488" w:rsidP="00FB3533">
    <w:pPr>
      <w:pStyle w:val="Footer"/>
      <w:jc w:val="right"/>
      <w:rPr>
        <w:i/>
        <w:sz w:val="16"/>
      </w:rPr>
    </w:pPr>
    <w:r>
      <w:rPr>
        <w:i/>
        <w:sz w:val="16"/>
      </w:rPr>
      <w:t>November 26</w:t>
    </w:r>
    <w:r w:rsidR="008A1FAD">
      <w:rPr>
        <w:i/>
        <w:sz w:val="16"/>
      </w:rPr>
      <w:t>-2</w:t>
    </w:r>
    <w:r w:rsidR="007A38DC">
      <w:rPr>
        <w:i/>
        <w:sz w:val="16"/>
      </w:rPr>
      <w:t>5</w:t>
    </w:r>
  </w:p>
  <w:p w14:paraId="57AFBD24" w14:textId="77777777" w:rsidR="00665EA0" w:rsidRPr="00A14955" w:rsidRDefault="00C70427" w:rsidP="00FB3533">
    <w:pPr>
      <w:pStyle w:val="Footer"/>
      <w:jc w:val="right"/>
      <w:rPr>
        <w:i/>
        <w:sz w:val="16"/>
      </w:rPr>
    </w:pPr>
    <w:r w:rsidRPr="00A14955">
      <w:rPr>
        <w:rStyle w:val="PageNumber"/>
        <w:i/>
        <w:sz w:val="16"/>
      </w:rPr>
      <w:t xml:space="preserve">Page </w:t>
    </w:r>
    <w:r w:rsidRPr="00A14955">
      <w:rPr>
        <w:rStyle w:val="PageNumber"/>
        <w:i/>
        <w:sz w:val="16"/>
      </w:rPr>
      <w:fldChar w:fldCharType="begin"/>
    </w:r>
    <w:r w:rsidRPr="00A14955">
      <w:rPr>
        <w:rStyle w:val="PageNumber"/>
        <w:i/>
        <w:sz w:val="16"/>
      </w:rPr>
      <w:instrText xml:space="preserve"> PAGE </w:instrText>
    </w:r>
    <w:r w:rsidRPr="00A14955">
      <w:rPr>
        <w:rStyle w:val="PageNumber"/>
        <w:i/>
        <w:sz w:val="16"/>
      </w:rPr>
      <w:fldChar w:fldCharType="separate"/>
    </w:r>
    <w:r>
      <w:rPr>
        <w:rStyle w:val="PageNumber"/>
        <w:i/>
        <w:noProof/>
        <w:sz w:val="16"/>
      </w:rPr>
      <w:t>7</w:t>
    </w:r>
    <w:r w:rsidRPr="00A14955">
      <w:rPr>
        <w:rStyle w:val="PageNumber"/>
        <w:i/>
        <w:sz w:val="16"/>
      </w:rPr>
      <w:fldChar w:fldCharType="end"/>
    </w:r>
    <w:r w:rsidRPr="00A14955">
      <w:rPr>
        <w:rStyle w:val="PageNumber"/>
        <w:i/>
        <w:sz w:val="16"/>
      </w:rPr>
      <w:t xml:space="preserve"> of </w:t>
    </w:r>
    <w:r w:rsidRPr="00A14955">
      <w:rPr>
        <w:rStyle w:val="PageNumber"/>
        <w:i/>
        <w:sz w:val="16"/>
      </w:rPr>
      <w:fldChar w:fldCharType="begin"/>
    </w:r>
    <w:r w:rsidRPr="00A14955">
      <w:rPr>
        <w:rStyle w:val="PageNumber"/>
        <w:i/>
        <w:sz w:val="16"/>
      </w:rPr>
      <w:instrText xml:space="preserve"> NUMPAGES </w:instrText>
    </w:r>
    <w:r w:rsidRPr="00A14955">
      <w:rPr>
        <w:rStyle w:val="PageNumber"/>
        <w:i/>
        <w:sz w:val="16"/>
      </w:rPr>
      <w:fldChar w:fldCharType="separate"/>
    </w:r>
    <w:r>
      <w:rPr>
        <w:rStyle w:val="PageNumber"/>
        <w:i/>
        <w:noProof/>
        <w:sz w:val="16"/>
      </w:rPr>
      <w:t>7</w:t>
    </w:r>
    <w:r w:rsidRPr="00A14955">
      <w:rPr>
        <w:rStyle w:val="PageNumbe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D527" w14:textId="77777777" w:rsidR="00222657" w:rsidRDefault="00222657">
      <w:r>
        <w:separator/>
      </w:r>
    </w:p>
  </w:footnote>
  <w:footnote w:type="continuationSeparator" w:id="0">
    <w:p w14:paraId="4D776E02" w14:textId="77777777" w:rsidR="00222657" w:rsidRDefault="00222657">
      <w:r>
        <w:continuationSeparator/>
      </w:r>
    </w:p>
  </w:footnote>
  <w:footnote w:type="continuationNotice" w:id="1">
    <w:p w14:paraId="71EACAF8" w14:textId="77777777" w:rsidR="00222657" w:rsidRDefault="002226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B439" w14:textId="77777777" w:rsidR="00665EA0" w:rsidRDefault="00665EA0">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F88"/>
    <w:multiLevelType w:val="hybridMultilevel"/>
    <w:tmpl w:val="83B681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92023"/>
    <w:multiLevelType w:val="hybridMultilevel"/>
    <w:tmpl w:val="3CCA6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4B0B"/>
    <w:multiLevelType w:val="hybridMultilevel"/>
    <w:tmpl w:val="A3B84766"/>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17833B5B"/>
    <w:multiLevelType w:val="hybridMultilevel"/>
    <w:tmpl w:val="B14A0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0345F4"/>
    <w:multiLevelType w:val="hybridMultilevel"/>
    <w:tmpl w:val="B830B5B0"/>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2F83923"/>
    <w:multiLevelType w:val="hybridMultilevel"/>
    <w:tmpl w:val="35F6A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46CEE"/>
    <w:multiLevelType w:val="hybridMultilevel"/>
    <w:tmpl w:val="5980067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E65089"/>
    <w:multiLevelType w:val="multilevel"/>
    <w:tmpl w:val="DBB8B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E5327"/>
    <w:multiLevelType w:val="hybridMultilevel"/>
    <w:tmpl w:val="BE9C1166"/>
    <w:lvl w:ilvl="0" w:tplc="D58618C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D6F2585"/>
    <w:multiLevelType w:val="hybridMultilevel"/>
    <w:tmpl w:val="1BBE9146"/>
    <w:lvl w:ilvl="0" w:tplc="02B64A40">
      <w:start w:val="1"/>
      <w:numFmt w:val="bullet"/>
      <w:lvlText w:val=""/>
      <w:lvlJc w:val="center"/>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EA36CAA"/>
    <w:multiLevelType w:val="hybridMultilevel"/>
    <w:tmpl w:val="D2D82442"/>
    <w:lvl w:ilvl="0" w:tplc="D076F4E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5ED67B18"/>
    <w:multiLevelType w:val="singleLevel"/>
    <w:tmpl w:val="0409000B"/>
    <w:lvl w:ilvl="0">
      <w:start w:val="1"/>
      <w:numFmt w:val="bullet"/>
      <w:lvlText w:val=""/>
      <w:lvlJc w:val="left"/>
      <w:pPr>
        <w:ind w:left="720" w:hanging="360"/>
      </w:pPr>
      <w:rPr>
        <w:rFonts w:ascii="Wingdings" w:hAnsi="Wingdings" w:hint="default"/>
      </w:rPr>
    </w:lvl>
  </w:abstractNum>
  <w:abstractNum w:abstractNumId="12" w15:restartNumberingAfterBreak="0">
    <w:nsid w:val="61A136E1"/>
    <w:multiLevelType w:val="hybridMultilevel"/>
    <w:tmpl w:val="08CEFFB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F61072"/>
    <w:multiLevelType w:val="hybridMultilevel"/>
    <w:tmpl w:val="0A18B190"/>
    <w:lvl w:ilvl="0" w:tplc="249CB99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640B4A78"/>
    <w:multiLevelType w:val="hybridMultilevel"/>
    <w:tmpl w:val="741029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CAF55EA"/>
    <w:multiLevelType w:val="hybridMultilevel"/>
    <w:tmpl w:val="14BE19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491410E"/>
    <w:multiLevelType w:val="hybridMultilevel"/>
    <w:tmpl w:val="F4481E86"/>
    <w:lvl w:ilvl="0" w:tplc="1009000B">
      <w:start w:val="1"/>
      <w:numFmt w:val="bullet"/>
      <w:lvlText w:val=""/>
      <w:lvlJc w:val="left"/>
      <w:pPr>
        <w:ind w:left="3600" w:hanging="360"/>
      </w:pPr>
      <w:rPr>
        <w:rFonts w:ascii="Wingdings" w:hAnsi="Wingdings"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7" w15:restartNumberingAfterBreak="0">
    <w:nsid w:val="762F2B26"/>
    <w:multiLevelType w:val="hybridMultilevel"/>
    <w:tmpl w:val="4290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468096">
    <w:abstractNumId w:val="5"/>
  </w:num>
  <w:num w:numId="2" w16cid:durableId="758065285">
    <w:abstractNumId w:val="14"/>
  </w:num>
  <w:num w:numId="3" w16cid:durableId="834145087">
    <w:abstractNumId w:val="15"/>
  </w:num>
  <w:num w:numId="4" w16cid:durableId="2146120158">
    <w:abstractNumId w:val="8"/>
  </w:num>
  <w:num w:numId="5" w16cid:durableId="1650477454">
    <w:abstractNumId w:val="11"/>
  </w:num>
  <w:num w:numId="6" w16cid:durableId="1104493354">
    <w:abstractNumId w:val="16"/>
  </w:num>
  <w:num w:numId="7" w16cid:durableId="1992443515">
    <w:abstractNumId w:val="9"/>
  </w:num>
  <w:num w:numId="8" w16cid:durableId="912398381">
    <w:abstractNumId w:val="13"/>
  </w:num>
  <w:num w:numId="9" w16cid:durableId="316349630">
    <w:abstractNumId w:val="10"/>
  </w:num>
  <w:num w:numId="10" w16cid:durableId="570773951">
    <w:abstractNumId w:val="7"/>
  </w:num>
  <w:num w:numId="11" w16cid:durableId="1919821263">
    <w:abstractNumId w:val="17"/>
  </w:num>
  <w:num w:numId="12" w16cid:durableId="1547524206">
    <w:abstractNumId w:val="3"/>
  </w:num>
  <w:num w:numId="13" w16cid:durableId="1658000687">
    <w:abstractNumId w:val="4"/>
  </w:num>
  <w:num w:numId="14" w16cid:durableId="1185752390">
    <w:abstractNumId w:val="12"/>
  </w:num>
  <w:num w:numId="15" w16cid:durableId="1241401282">
    <w:abstractNumId w:val="6"/>
  </w:num>
  <w:num w:numId="16" w16cid:durableId="1571692475">
    <w:abstractNumId w:val="1"/>
  </w:num>
  <w:num w:numId="17" w16cid:durableId="664749083">
    <w:abstractNumId w:val="0"/>
  </w:num>
  <w:num w:numId="18" w16cid:durableId="1725064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00"/>
    <w:rsid w:val="000030B3"/>
    <w:rsid w:val="00006316"/>
    <w:rsid w:val="00007747"/>
    <w:rsid w:val="00014B41"/>
    <w:rsid w:val="0001760C"/>
    <w:rsid w:val="000242AD"/>
    <w:rsid w:val="00026CEF"/>
    <w:rsid w:val="00030ECB"/>
    <w:rsid w:val="000311F5"/>
    <w:rsid w:val="00036CC4"/>
    <w:rsid w:val="00041958"/>
    <w:rsid w:val="000436E8"/>
    <w:rsid w:val="00043A98"/>
    <w:rsid w:val="00046002"/>
    <w:rsid w:val="000547C8"/>
    <w:rsid w:val="00062D60"/>
    <w:rsid w:val="00063CC8"/>
    <w:rsid w:val="00063E75"/>
    <w:rsid w:val="000653FC"/>
    <w:rsid w:val="00065EAD"/>
    <w:rsid w:val="00070E3A"/>
    <w:rsid w:val="00074235"/>
    <w:rsid w:val="00075BD2"/>
    <w:rsid w:val="0008461D"/>
    <w:rsid w:val="000A16B8"/>
    <w:rsid w:val="000A6C9A"/>
    <w:rsid w:val="000A7413"/>
    <w:rsid w:val="000A7D6C"/>
    <w:rsid w:val="000B2B18"/>
    <w:rsid w:val="000B66A3"/>
    <w:rsid w:val="000B69C2"/>
    <w:rsid w:val="000C0BF9"/>
    <w:rsid w:val="000C1067"/>
    <w:rsid w:val="000C70D5"/>
    <w:rsid w:val="000D6071"/>
    <w:rsid w:val="000D6A04"/>
    <w:rsid w:val="000E03A6"/>
    <w:rsid w:val="000E2143"/>
    <w:rsid w:val="000F0E43"/>
    <w:rsid w:val="000F25A0"/>
    <w:rsid w:val="000F7CD9"/>
    <w:rsid w:val="00102A3C"/>
    <w:rsid w:val="00111E5B"/>
    <w:rsid w:val="001121C8"/>
    <w:rsid w:val="00112568"/>
    <w:rsid w:val="00114A1B"/>
    <w:rsid w:val="00117622"/>
    <w:rsid w:val="001275AF"/>
    <w:rsid w:val="00130C47"/>
    <w:rsid w:val="0013348A"/>
    <w:rsid w:val="00151BCF"/>
    <w:rsid w:val="00152154"/>
    <w:rsid w:val="00157300"/>
    <w:rsid w:val="00157877"/>
    <w:rsid w:val="001621D7"/>
    <w:rsid w:val="001624FC"/>
    <w:rsid w:val="001723F3"/>
    <w:rsid w:val="00184F95"/>
    <w:rsid w:val="001A0DE0"/>
    <w:rsid w:val="001A450E"/>
    <w:rsid w:val="001C0D02"/>
    <w:rsid w:val="001D154E"/>
    <w:rsid w:val="001D52FE"/>
    <w:rsid w:val="001F3ED8"/>
    <w:rsid w:val="00201CEC"/>
    <w:rsid w:val="002052F1"/>
    <w:rsid w:val="002067FC"/>
    <w:rsid w:val="002129D0"/>
    <w:rsid w:val="002212DF"/>
    <w:rsid w:val="00222657"/>
    <w:rsid w:val="00222F98"/>
    <w:rsid w:val="00224251"/>
    <w:rsid w:val="00225EC3"/>
    <w:rsid w:val="002321DE"/>
    <w:rsid w:val="002337EE"/>
    <w:rsid w:val="00234488"/>
    <w:rsid w:val="00243F52"/>
    <w:rsid w:val="00246573"/>
    <w:rsid w:val="00251D28"/>
    <w:rsid w:val="00254A34"/>
    <w:rsid w:val="00260AE7"/>
    <w:rsid w:val="0026389F"/>
    <w:rsid w:val="00266C14"/>
    <w:rsid w:val="00267351"/>
    <w:rsid w:val="002700AF"/>
    <w:rsid w:val="00273A8C"/>
    <w:rsid w:val="00280FE2"/>
    <w:rsid w:val="0028523C"/>
    <w:rsid w:val="00290AE9"/>
    <w:rsid w:val="0029719A"/>
    <w:rsid w:val="002C1A8F"/>
    <w:rsid w:val="002C4143"/>
    <w:rsid w:val="002D2CF6"/>
    <w:rsid w:val="002D45B2"/>
    <w:rsid w:val="002D6302"/>
    <w:rsid w:val="002E65C9"/>
    <w:rsid w:val="002E6681"/>
    <w:rsid w:val="002E791F"/>
    <w:rsid w:val="002F0F8E"/>
    <w:rsid w:val="002F1686"/>
    <w:rsid w:val="002F3148"/>
    <w:rsid w:val="00300C8E"/>
    <w:rsid w:val="0032243C"/>
    <w:rsid w:val="00322762"/>
    <w:rsid w:val="003324DA"/>
    <w:rsid w:val="003341AE"/>
    <w:rsid w:val="003357FF"/>
    <w:rsid w:val="00337480"/>
    <w:rsid w:val="003374B2"/>
    <w:rsid w:val="00340ADE"/>
    <w:rsid w:val="00341B97"/>
    <w:rsid w:val="0035038E"/>
    <w:rsid w:val="00350FA6"/>
    <w:rsid w:val="003539E4"/>
    <w:rsid w:val="00355751"/>
    <w:rsid w:val="00357F0E"/>
    <w:rsid w:val="0036150D"/>
    <w:rsid w:val="00365CB0"/>
    <w:rsid w:val="00366F6D"/>
    <w:rsid w:val="00376A9F"/>
    <w:rsid w:val="00376DAD"/>
    <w:rsid w:val="00380346"/>
    <w:rsid w:val="0038537D"/>
    <w:rsid w:val="00385B91"/>
    <w:rsid w:val="00393F96"/>
    <w:rsid w:val="00394D68"/>
    <w:rsid w:val="003B012E"/>
    <w:rsid w:val="003B1599"/>
    <w:rsid w:val="003B4550"/>
    <w:rsid w:val="003C06DA"/>
    <w:rsid w:val="003C51B0"/>
    <w:rsid w:val="003D693F"/>
    <w:rsid w:val="003E0B03"/>
    <w:rsid w:val="003E3751"/>
    <w:rsid w:val="003E6844"/>
    <w:rsid w:val="003F2EF3"/>
    <w:rsid w:val="003F5159"/>
    <w:rsid w:val="003F5D99"/>
    <w:rsid w:val="0040309F"/>
    <w:rsid w:val="004045F0"/>
    <w:rsid w:val="00405169"/>
    <w:rsid w:val="00407A61"/>
    <w:rsid w:val="0041479C"/>
    <w:rsid w:val="00424513"/>
    <w:rsid w:val="004265A0"/>
    <w:rsid w:val="00426A8B"/>
    <w:rsid w:val="00435E4A"/>
    <w:rsid w:val="00442847"/>
    <w:rsid w:val="00450018"/>
    <w:rsid w:val="004622B1"/>
    <w:rsid w:val="00464B19"/>
    <w:rsid w:val="00471B10"/>
    <w:rsid w:val="00471E46"/>
    <w:rsid w:val="004733BE"/>
    <w:rsid w:val="00486557"/>
    <w:rsid w:val="004918FA"/>
    <w:rsid w:val="004A5CDC"/>
    <w:rsid w:val="004B0EB6"/>
    <w:rsid w:val="004B1CF4"/>
    <w:rsid w:val="004C16BC"/>
    <w:rsid w:val="004D010C"/>
    <w:rsid w:val="004D2AEE"/>
    <w:rsid w:val="004D44C1"/>
    <w:rsid w:val="004E145F"/>
    <w:rsid w:val="004E3EED"/>
    <w:rsid w:val="004E4BD0"/>
    <w:rsid w:val="004E6B49"/>
    <w:rsid w:val="004F5100"/>
    <w:rsid w:val="00501C16"/>
    <w:rsid w:val="005075D4"/>
    <w:rsid w:val="005112AB"/>
    <w:rsid w:val="00515F13"/>
    <w:rsid w:val="00516F0A"/>
    <w:rsid w:val="00523937"/>
    <w:rsid w:val="00524408"/>
    <w:rsid w:val="00534E93"/>
    <w:rsid w:val="005358AB"/>
    <w:rsid w:val="005441DC"/>
    <w:rsid w:val="0054724B"/>
    <w:rsid w:val="00552E0A"/>
    <w:rsid w:val="00557287"/>
    <w:rsid w:val="005651A1"/>
    <w:rsid w:val="00566D8A"/>
    <w:rsid w:val="00571F9C"/>
    <w:rsid w:val="00572356"/>
    <w:rsid w:val="005832A6"/>
    <w:rsid w:val="00584C2B"/>
    <w:rsid w:val="00591E86"/>
    <w:rsid w:val="005962F0"/>
    <w:rsid w:val="005A2A72"/>
    <w:rsid w:val="005A475F"/>
    <w:rsid w:val="005B1697"/>
    <w:rsid w:val="005C3F6C"/>
    <w:rsid w:val="005C6DF0"/>
    <w:rsid w:val="005D1BE8"/>
    <w:rsid w:val="005D56BA"/>
    <w:rsid w:val="005D6314"/>
    <w:rsid w:val="005D6E16"/>
    <w:rsid w:val="005F2B74"/>
    <w:rsid w:val="005F38F9"/>
    <w:rsid w:val="00603662"/>
    <w:rsid w:val="00615261"/>
    <w:rsid w:val="006204A5"/>
    <w:rsid w:val="00621C0D"/>
    <w:rsid w:val="00626300"/>
    <w:rsid w:val="00627A12"/>
    <w:rsid w:val="00630EA9"/>
    <w:rsid w:val="00634E30"/>
    <w:rsid w:val="006361D6"/>
    <w:rsid w:val="00636B1D"/>
    <w:rsid w:val="00637C53"/>
    <w:rsid w:val="00643AFA"/>
    <w:rsid w:val="00646643"/>
    <w:rsid w:val="00650A0C"/>
    <w:rsid w:val="00651306"/>
    <w:rsid w:val="00651EF9"/>
    <w:rsid w:val="00660603"/>
    <w:rsid w:val="00660D5B"/>
    <w:rsid w:val="00662DCB"/>
    <w:rsid w:val="00664481"/>
    <w:rsid w:val="00665EA0"/>
    <w:rsid w:val="00666B00"/>
    <w:rsid w:val="00666B5B"/>
    <w:rsid w:val="0067214F"/>
    <w:rsid w:val="00672BF1"/>
    <w:rsid w:val="00675004"/>
    <w:rsid w:val="00676A29"/>
    <w:rsid w:val="00680C13"/>
    <w:rsid w:val="00682909"/>
    <w:rsid w:val="00686BB8"/>
    <w:rsid w:val="006911C9"/>
    <w:rsid w:val="006A098C"/>
    <w:rsid w:val="006A0B1A"/>
    <w:rsid w:val="006A261B"/>
    <w:rsid w:val="006A435C"/>
    <w:rsid w:val="006A5C0C"/>
    <w:rsid w:val="006A7F39"/>
    <w:rsid w:val="006B1EBF"/>
    <w:rsid w:val="006C3A1C"/>
    <w:rsid w:val="006C7ED9"/>
    <w:rsid w:val="006D7C6F"/>
    <w:rsid w:val="006E355D"/>
    <w:rsid w:val="006F74FB"/>
    <w:rsid w:val="00724B9B"/>
    <w:rsid w:val="00736FD0"/>
    <w:rsid w:val="00740C26"/>
    <w:rsid w:val="0074384F"/>
    <w:rsid w:val="00745C8F"/>
    <w:rsid w:val="00746246"/>
    <w:rsid w:val="007603DE"/>
    <w:rsid w:val="00781AE8"/>
    <w:rsid w:val="0078356E"/>
    <w:rsid w:val="00786C17"/>
    <w:rsid w:val="007876CD"/>
    <w:rsid w:val="007A38DC"/>
    <w:rsid w:val="007A51FC"/>
    <w:rsid w:val="007B1DB5"/>
    <w:rsid w:val="007C42BE"/>
    <w:rsid w:val="007C4F43"/>
    <w:rsid w:val="007C6456"/>
    <w:rsid w:val="007C6CEC"/>
    <w:rsid w:val="007C7B41"/>
    <w:rsid w:val="007D5D18"/>
    <w:rsid w:val="007E0E94"/>
    <w:rsid w:val="007E2943"/>
    <w:rsid w:val="007E2A5A"/>
    <w:rsid w:val="008033FB"/>
    <w:rsid w:val="0080746B"/>
    <w:rsid w:val="00812C2D"/>
    <w:rsid w:val="008130C7"/>
    <w:rsid w:val="008143C2"/>
    <w:rsid w:val="00823FCF"/>
    <w:rsid w:val="00825DBD"/>
    <w:rsid w:val="00826E28"/>
    <w:rsid w:val="008314D4"/>
    <w:rsid w:val="00836CA8"/>
    <w:rsid w:val="00845DAF"/>
    <w:rsid w:val="0084771E"/>
    <w:rsid w:val="00853AB8"/>
    <w:rsid w:val="0085501E"/>
    <w:rsid w:val="0085583B"/>
    <w:rsid w:val="00855C7D"/>
    <w:rsid w:val="008608A2"/>
    <w:rsid w:val="008632C9"/>
    <w:rsid w:val="00867C35"/>
    <w:rsid w:val="008814DC"/>
    <w:rsid w:val="008A0FA7"/>
    <w:rsid w:val="008A1FAD"/>
    <w:rsid w:val="008A4E6F"/>
    <w:rsid w:val="008B0FF0"/>
    <w:rsid w:val="008B1688"/>
    <w:rsid w:val="008C467C"/>
    <w:rsid w:val="008C68A7"/>
    <w:rsid w:val="008D0536"/>
    <w:rsid w:val="008E1827"/>
    <w:rsid w:val="008E6575"/>
    <w:rsid w:val="008F4F11"/>
    <w:rsid w:val="008F7E66"/>
    <w:rsid w:val="00901465"/>
    <w:rsid w:val="009036C2"/>
    <w:rsid w:val="00904835"/>
    <w:rsid w:val="00905048"/>
    <w:rsid w:val="0090620D"/>
    <w:rsid w:val="00907156"/>
    <w:rsid w:val="009126CE"/>
    <w:rsid w:val="00932DA1"/>
    <w:rsid w:val="0094355F"/>
    <w:rsid w:val="00945A96"/>
    <w:rsid w:val="00945BFE"/>
    <w:rsid w:val="009516F5"/>
    <w:rsid w:val="00954022"/>
    <w:rsid w:val="00954838"/>
    <w:rsid w:val="00963CF8"/>
    <w:rsid w:val="009674B1"/>
    <w:rsid w:val="009679E5"/>
    <w:rsid w:val="00985593"/>
    <w:rsid w:val="00994731"/>
    <w:rsid w:val="009961E8"/>
    <w:rsid w:val="00997B57"/>
    <w:rsid w:val="009A4713"/>
    <w:rsid w:val="009A6621"/>
    <w:rsid w:val="009B06E4"/>
    <w:rsid w:val="009B3CDD"/>
    <w:rsid w:val="009B4B2E"/>
    <w:rsid w:val="009C25D7"/>
    <w:rsid w:val="009C4F4D"/>
    <w:rsid w:val="009C5315"/>
    <w:rsid w:val="009D5F04"/>
    <w:rsid w:val="009E0437"/>
    <w:rsid w:val="009E4172"/>
    <w:rsid w:val="009F5C9F"/>
    <w:rsid w:val="00A0282C"/>
    <w:rsid w:val="00A034FF"/>
    <w:rsid w:val="00A04356"/>
    <w:rsid w:val="00A14565"/>
    <w:rsid w:val="00A23E2B"/>
    <w:rsid w:val="00A246FF"/>
    <w:rsid w:val="00A25E5C"/>
    <w:rsid w:val="00A3559F"/>
    <w:rsid w:val="00A434A1"/>
    <w:rsid w:val="00A50C24"/>
    <w:rsid w:val="00A82314"/>
    <w:rsid w:val="00A916B7"/>
    <w:rsid w:val="00A9423B"/>
    <w:rsid w:val="00A95920"/>
    <w:rsid w:val="00AA1624"/>
    <w:rsid w:val="00AA5B24"/>
    <w:rsid w:val="00AB1888"/>
    <w:rsid w:val="00AC2D02"/>
    <w:rsid w:val="00AC5AC8"/>
    <w:rsid w:val="00AD5376"/>
    <w:rsid w:val="00AD6260"/>
    <w:rsid w:val="00AE12F4"/>
    <w:rsid w:val="00AF3731"/>
    <w:rsid w:val="00B01C56"/>
    <w:rsid w:val="00B055F9"/>
    <w:rsid w:val="00B07403"/>
    <w:rsid w:val="00B077F9"/>
    <w:rsid w:val="00B14823"/>
    <w:rsid w:val="00B15E13"/>
    <w:rsid w:val="00B22917"/>
    <w:rsid w:val="00B327CD"/>
    <w:rsid w:val="00B343DF"/>
    <w:rsid w:val="00B346AD"/>
    <w:rsid w:val="00B34CC6"/>
    <w:rsid w:val="00B40D6C"/>
    <w:rsid w:val="00B504C7"/>
    <w:rsid w:val="00B50978"/>
    <w:rsid w:val="00B531BC"/>
    <w:rsid w:val="00B53720"/>
    <w:rsid w:val="00B60607"/>
    <w:rsid w:val="00B6395D"/>
    <w:rsid w:val="00B92034"/>
    <w:rsid w:val="00B94B79"/>
    <w:rsid w:val="00BA1495"/>
    <w:rsid w:val="00BA1D10"/>
    <w:rsid w:val="00BA6863"/>
    <w:rsid w:val="00BB5D6C"/>
    <w:rsid w:val="00BC4C30"/>
    <w:rsid w:val="00BD142F"/>
    <w:rsid w:val="00BD267B"/>
    <w:rsid w:val="00BD2DDA"/>
    <w:rsid w:val="00BD3A2D"/>
    <w:rsid w:val="00BD4573"/>
    <w:rsid w:val="00BD723A"/>
    <w:rsid w:val="00BD75AB"/>
    <w:rsid w:val="00BE201A"/>
    <w:rsid w:val="00BE730D"/>
    <w:rsid w:val="00BF2E89"/>
    <w:rsid w:val="00BF717C"/>
    <w:rsid w:val="00BF7E95"/>
    <w:rsid w:val="00C13381"/>
    <w:rsid w:val="00C152B5"/>
    <w:rsid w:val="00C22AE2"/>
    <w:rsid w:val="00C267EF"/>
    <w:rsid w:val="00C27D19"/>
    <w:rsid w:val="00C3363B"/>
    <w:rsid w:val="00C42023"/>
    <w:rsid w:val="00C43882"/>
    <w:rsid w:val="00C43F97"/>
    <w:rsid w:val="00C506F0"/>
    <w:rsid w:val="00C5600D"/>
    <w:rsid w:val="00C666C1"/>
    <w:rsid w:val="00C66981"/>
    <w:rsid w:val="00C70427"/>
    <w:rsid w:val="00C70530"/>
    <w:rsid w:val="00C734A0"/>
    <w:rsid w:val="00C818F7"/>
    <w:rsid w:val="00C8220E"/>
    <w:rsid w:val="00C82EE7"/>
    <w:rsid w:val="00C84B12"/>
    <w:rsid w:val="00C874AD"/>
    <w:rsid w:val="00C87BDA"/>
    <w:rsid w:val="00C911F0"/>
    <w:rsid w:val="00C93543"/>
    <w:rsid w:val="00C944DE"/>
    <w:rsid w:val="00C9537D"/>
    <w:rsid w:val="00C96EC9"/>
    <w:rsid w:val="00CA212B"/>
    <w:rsid w:val="00CA5228"/>
    <w:rsid w:val="00CB7D05"/>
    <w:rsid w:val="00CC062D"/>
    <w:rsid w:val="00CC5ECA"/>
    <w:rsid w:val="00CC7ABE"/>
    <w:rsid w:val="00CD4C0E"/>
    <w:rsid w:val="00CD5039"/>
    <w:rsid w:val="00CD5151"/>
    <w:rsid w:val="00CD6CDA"/>
    <w:rsid w:val="00CE60D3"/>
    <w:rsid w:val="00CF1A3E"/>
    <w:rsid w:val="00CF6552"/>
    <w:rsid w:val="00D12993"/>
    <w:rsid w:val="00D12BC8"/>
    <w:rsid w:val="00D13687"/>
    <w:rsid w:val="00D21EFC"/>
    <w:rsid w:val="00D22052"/>
    <w:rsid w:val="00D25A87"/>
    <w:rsid w:val="00D26F12"/>
    <w:rsid w:val="00D27E4B"/>
    <w:rsid w:val="00D3449D"/>
    <w:rsid w:val="00D42BE0"/>
    <w:rsid w:val="00D4308E"/>
    <w:rsid w:val="00D446F3"/>
    <w:rsid w:val="00D453CB"/>
    <w:rsid w:val="00D560FA"/>
    <w:rsid w:val="00D576A5"/>
    <w:rsid w:val="00D60543"/>
    <w:rsid w:val="00D66260"/>
    <w:rsid w:val="00D724D9"/>
    <w:rsid w:val="00D77A05"/>
    <w:rsid w:val="00D83428"/>
    <w:rsid w:val="00D867A6"/>
    <w:rsid w:val="00D86A20"/>
    <w:rsid w:val="00D91ECB"/>
    <w:rsid w:val="00D92D9A"/>
    <w:rsid w:val="00DA3F42"/>
    <w:rsid w:val="00DA49E2"/>
    <w:rsid w:val="00DA59B9"/>
    <w:rsid w:val="00DC0B15"/>
    <w:rsid w:val="00DC2075"/>
    <w:rsid w:val="00DC37F0"/>
    <w:rsid w:val="00DC3EAB"/>
    <w:rsid w:val="00DD05D2"/>
    <w:rsid w:val="00DD2665"/>
    <w:rsid w:val="00DD3ADA"/>
    <w:rsid w:val="00DD5820"/>
    <w:rsid w:val="00DE02F0"/>
    <w:rsid w:val="00DE2B3F"/>
    <w:rsid w:val="00DE2BA4"/>
    <w:rsid w:val="00DE7F81"/>
    <w:rsid w:val="00DF0690"/>
    <w:rsid w:val="00DF3792"/>
    <w:rsid w:val="00DF66D7"/>
    <w:rsid w:val="00E033D8"/>
    <w:rsid w:val="00E04702"/>
    <w:rsid w:val="00E112D9"/>
    <w:rsid w:val="00E17A16"/>
    <w:rsid w:val="00E20610"/>
    <w:rsid w:val="00E22ADA"/>
    <w:rsid w:val="00E316C5"/>
    <w:rsid w:val="00E36027"/>
    <w:rsid w:val="00E50C69"/>
    <w:rsid w:val="00E56159"/>
    <w:rsid w:val="00E57425"/>
    <w:rsid w:val="00E5777E"/>
    <w:rsid w:val="00E61892"/>
    <w:rsid w:val="00E62884"/>
    <w:rsid w:val="00E739C7"/>
    <w:rsid w:val="00E80889"/>
    <w:rsid w:val="00E822C9"/>
    <w:rsid w:val="00E8729C"/>
    <w:rsid w:val="00E947D2"/>
    <w:rsid w:val="00E97984"/>
    <w:rsid w:val="00EA3578"/>
    <w:rsid w:val="00EA398B"/>
    <w:rsid w:val="00EB0FE5"/>
    <w:rsid w:val="00EB1A39"/>
    <w:rsid w:val="00EB3701"/>
    <w:rsid w:val="00EB7877"/>
    <w:rsid w:val="00EC1E48"/>
    <w:rsid w:val="00EC3FB6"/>
    <w:rsid w:val="00EC687D"/>
    <w:rsid w:val="00EE2227"/>
    <w:rsid w:val="00EE3FBD"/>
    <w:rsid w:val="00EE5FE5"/>
    <w:rsid w:val="00EF5C51"/>
    <w:rsid w:val="00F03A98"/>
    <w:rsid w:val="00F07C14"/>
    <w:rsid w:val="00F10141"/>
    <w:rsid w:val="00F10A3F"/>
    <w:rsid w:val="00F20EEB"/>
    <w:rsid w:val="00F219B9"/>
    <w:rsid w:val="00F2212F"/>
    <w:rsid w:val="00F312C1"/>
    <w:rsid w:val="00F45FAC"/>
    <w:rsid w:val="00F471D4"/>
    <w:rsid w:val="00F56AD4"/>
    <w:rsid w:val="00F57914"/>
    <w:rsid w:val="00F61D06"/>
    <w:rsid w:val="00F70E34"/>
    <w:rsid w:val="00F806A0"/>
    <w:rsid w:val="00F82896"/>
    <w:rsid w:val="00F83C91"/>
    <w:rsid w:val="00F86D00"/>
    <w:rsid w:val="00F9081F"/>
    <w:rsid w:val="00FA1899"/>
    <w:rsid w:val="00FB4F67"/>
    <w:rsid w:val="00FC31A6"/>
    <w:rsid w:val="00FC4C51"/>
    <w:rsid w:val="00FD7463"/>
    <w:rsid w:val="00FE1E23"/>
    <w:rsid w:val="00FE2A59"/>
    <w:rsid w:val="00FE4D79"/>
    <w:rsid w:val="00FE52FC"/>
    <w:rsid w:val="00FF399C"/>
    <w:rsid w:val="0B017518"/>
    <w:rsid w:val="0D6AE56D"/>
    <w:rsid w:val="441B29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0EAC"/>
  <w15:chartTrackingRefBased/>
  <w15:docId w15:val="{35B25698-CEEA-4B9A-BA71-4C039AB0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300"/>
    <w:pPr>
      <w:jc w:val="left"/>
    </w:pPr>
    <w:rPr>
      <w:rFonts w:ascii="Tahoma" w:eastAsia="Times New Roman" w:hAnsi="Tahoma" w:cs="Times New Roman"/>
      <w:snapToGrid w:val="0"/>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7300"/>
    <w:pPr>
      <w:tabs>
        <w:tab w:val="center" w:pos="4320"/>
        <w:tab w:val="right" w:pos="8640"/>
      </w:tabs>
    </w:pPr>
  </w:style>
  <w:style w:type="character" w:customStyle="1" w:styleId="FooterChar">
    <w:name w:val="Footer Char"/>
    <w:basedOn w:val="DefaultParagraphFont"/>
    <w:link w:val="Footer"/>
    <w:rsid w:val="00157300"/>
    <w:rPr>
      <w:rFonts w:ascii="Tahoma" w:eastAsia="Times New Roman" w:hAnsi="Tahoma" w:cs="Times New Roman"/>
      <w:snapToGrid w:val="0"/>
      <w:sz w:val="24"/>
      <w:szCs w:val="24"/>
      <w:lang w:eastAsia="en-CA"/>
    </w:rPr>
  </w:style>
  <w:style w:type="character" w:styleId="PageNumber">
    <w:name w:val="page number"/>
    <w:basedOn w:val="DefaultParagraphFont"/>
    <w:rsid w:val="00157300"/>
  </w:style>
  <w:style w:type="paragraph" w:styleId="ListParagraph">
    <w:name w:val="List Paragraph"/>
    <w:basedOn w:val="Normal"/>
    <w:uiPriority w:val="34"/>
    <w:qFormat/>
    <w:rsid w:val="00157300"/>
    <w:pPr>
      <w:ind w:left="720"/>
    </w:pPr>
  </w:style>
  <w:style w:type="paragraph" w:styleId="Header">
    <w:name w:val="header"/>
    <w:basedOn w:val="Normal"/>
    <w:link w:val="HeaderChar"/>
    <w:uiPriority w:val="99"/>
    <w:unhideWhenUsed/>
    <w:rsid w:val="00DF3792"/>
    <w:pPr>
      <w:tabs>
        <w:tab w:val="center" w:pos="4680"/>
        <w:tab w:val="right" w:pos="9360"/>
      </w:tabs>
    </w:pPr>
  </w:style>
  <w:style w:type="character" w:customStyle="1" w:styleId="HeaderChar">
    <w:name w:val="Header Char"/>
    <w:basedOn w:val="DefaultParagraphFont"/>
    <w:link w:val="Header"/>
    <w:uiPriority w:val="99"/>
    <w:rsid w:val="00DF3792"/>
    <w:rPr>
      <w:rFonts w:ascii="Tahoma" w:eastAsia="Times New Roman" w:hAnsi="Tahoma" w:cs="Times New Roman"/>
      <w:snapToGrid w:val="0"/>
      <w:sz w:val="24"/>
      <w:szCs w:val="24"/>
      <w:lang w:eastAsia="en-CA"/>
    </w:rPr>
  </w:style>
  <w:style w:type="paragraph" w:styleId="BalloonText">
    <w:name w:val="Balloon Text"/>
    <w:basedOn w:val="Normal"/>
    <w:link w:val="BalloonTextChar"/>
    <w:uiPriority w:val="99"/>
    <w:semiHidden/>
    <w:unhideWhenUsed/>
    <w:rsid w:val="00F03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A98"/>
    <w:rPr>
      <w:rFonts w:ascii="Segoe UI" w:eastAsia="Times New Roman" w:hAnsi="Segoe UI" w:cs="Segoe UI"/>
      <w:snapToGrid w:val="0"/>
      <w:sz w:val="18"/>
      <w:szCs w:val="18"/>
      <w:lang w:eastAsia="en-CA"/>
    </w:rPr>
  </w:style>
  <w:style w:type="paragraph" w:styleId="BodyTextIndent2">
    <w:name w:val="Body Text Indent 2"/>
    <w:basedOn w:val="Normal"/>
    <w:link w:val="BodyTextIndent2Char"/>
    <w:rsid w:val="00376A9F"/>
    <w:pPr>
      <w:spacing w:after="120" w:line="480" w:lineRule="auto"/>
      <w:ind w:left="360"/>
    </w:pPr>
    <w:rPr>
      <w:snapToGrid/>
      <w:szCs w:val="20"/>
    </w:rPr>
  </w:style>
  <w:style w:type="character" w:customStyle="1" w:styleId="BodyTextIndent2Char">
    <w:name w:val="Body Text Indent 2 Char"/>
    <w:basedOn w:val="DefaultParagraphFont"/>
    <w:link w:val="BodyTextIndent2"/>
    <w:rsid w:val="00376A9F"/>
    <w:rPr>
      <w:rFonts w:ascii="Tahoma" w:eastAsia="Times New Roman" w:hAnsi="Tahoma" w:cs="Times New Roman"/>
      <w:sz w:val="24"/>
      <w:szCs w:val="20"/>
      <w:lang w:eastAsia="en-CA"/>
    </w:rPr>
  </w:style>
  <w:style w:type="paragraph" w:customStyle="1" w:styleId="Body">
    <w:name w:val="Body"/>
    <w:rsid w:val="008130C7"/>
    <w:pPr>
      <w:pBdr>
        <w:top w:val="nil"/>
        <w:left w:val="nil"/>
        <w:bottom w:val="nil"/>
        <w:right w:val="nil"/>
        <w:between w:val="nil"/>
        <w:bar w:val="nil"/>
      </w:pBdr>
      <w:jc w:val="left"/>
    </w:pPr>
    <w:rPr>
      <w:rFonts w:ascii="Helvetica Neue" w:eastAsia="Arial Unicode MS" w:hAnsi="Helvetica Neue" w:cs="Arial Unicode MS"/>
      <w:color w:val="000000"/>
      <w:bdr w:val="nil"/>
      <w:lang w:val="en-US" w:eastAsia="en-CA"/>
      <w14:textOutline w14:w="0" w14:cap="flat" w14:cmpd="sng" w14:algn="ctr">
        <w14:noFill/>
        <w14:prstDash w14:val="solid"/>
        <w14:bevel/>
      </w14:textOutline>
    </w:rPr>
  </w:style>
  <w:style w:type="character" w:customStyle="1" w:styleId="Hyperlink0">
    <w:name w:val="Hyperlink.0"/>
    <w:basedOn w:val="Hyperlink"/>
    <w:rsid w:val="008130C7"/>
    <w:rPr>
      <w:color w:val="0563C1" w:themeColor="hyperlink"/>
      <w:u w:val="single"/>
    </w:rPr>
  </w:style>
  <w:style w:type="character" w:styleId="Hyperlink">
    <w:name w:val="Hyperlink"/>
    <w:basedOn w:val="DefaultParagraphFont"/>
    <w:uiPriority w:val="99"/>
    <w:semiHidden/>
    <w:unhideWhenUsed/>
    <w:rsid w:val="008130C7"/>
    <w:rPr>
      <w:color w:val="0563C1" w:themeColor="hyperlink"/>
      <w:u w:val="single"/>
    </w:rPr>
  </w:style>
  <w:style w:type="paragraph" w:styleId="NoSpacing">
    <w:name w:val="No Spacing"/>
    <w:uiPriority w:val="1"/>
    <w:qFormat/>
    <w:rsid w:val="00BF2E89"/>
    <w:pPr>
      <w:jc w:val="left"/>
    </w:pPr>
    <w:rPr>
      <w:rFonts w:ascii="Tahoma" w:eastAsia="Times New Roman" w:hAnsi="Tahoma" w:cs="Times New Roman"/>
      <w:snapToGrid w:val="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3869">
      <w:bodyDiv w:val="1"/>
      <w:marLeft w:val="0"/>
      <w:marRight w:val="0"/>
      <w:marTop w:val="0"/>
      <w:marBottom w:val="0"/>
      <w:divBdr>
        <w:top w:val="none" w:sz="0" w:space="0" w:color="auto"/>
        <w:left w:val="none" w:sz="0" w:space="0" w:color="auto"/>
        <w:bottom w:val="none" w:sz="0" w:space="0" w:color="auto"/>
        <w:right w:val="none" w:sz="0" w:space="0" w:color="auto"/>
      </w:divBdr>
    </w:div>
    <w:div w:id="621226905">
      <w:bodyDiv w:val="1"/>
      <w:marLeft w:val="0"/>
      <w:marRight w:val="0"/>
      <w:marTop w:val="0"/>
      <w:marBottom w:val="0"/>
      <w:divBdr>
        <w:top w:val="none" w:sz="0" w:space="0" w:color="auto"/>
        <w:left w:val="none" w:sz="0" w:space="0" w:color="auto"/>
        <w:bottom w:val="none" w:sz="0" w:space="0" w:color="auto"/>
        <w:right w:val="none" w:sz="0" w:space="0" w:color="auto"/>
      </w:divBdr>
    </w:div>
    <w:div w:id="1366441647">
      <w:bodyDiv w:val="1"/>
      <w:marLeft w:val="0"/>
      <w:marRight w:val="0"/>
      <w:marTop w:val="0"/>
      <w:marBottom w:val="0"/>
      <w:divBdr>
        <w:top w:val="none" w:sz="0" w:space="0" w:color="auto"/>
        <w:left w:val="none" w:sz="0" w:space="0" w:color="auto"/>
        <w:bottom w:val="none" w:sz="0" w:space="0" w:color="auto"/>
        <w:right w:val="none" w:sz="0" w:space="0" w:color="auto"/>
      </w:divBdr>
    </w:div>
    <w:div w:id="193273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FA7071342B3842A9C4FC0235530B18" ma:contentTypeVersion="14" ma:contentTypeDescription="Create a new document." ma:contentTypeScope="" ma:versionID="ef75ebe9ea374fb1a0b2b5500d7a6a5c">
  <xsd:schema xmlns:xsd="http://www.w3.org/2001/XMLSchema" xmlns:xs="http://www.w3.org/2001/XMLSchema" xmlns:p="http://schemas.microsoft.com/office/2006/metadata/properties" xmlns:ns2="e11d8e05-08ae-490e-8e88-d0f73b3966cc" xmlns:ns3="9810e8fc-7a41-428d-8489-87fd36dbc644" targetNamespace="http://schemas.microsoft.com/office/2006/metadata/properties" ma:root="true" ma:fieldsID="081d2501e7bbedc5177447c350f64a0a" ns2:_="" ns3:_="">
    <xsd:import namespace="e11d8e05-08ae-490e-8e88-d0f73b3966cc"/>
    <xsd:import namespace="9810e8fc-7a41-428d-8489-87fd36dbc644"/>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d8e05-08ae-490e-8e88-d0f73b3966cc"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6ec1d7-3da7-4924-8ed6-9a7a7b683c6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10e8fc-7a41-428d-8489-87fd36dbc6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edd501-4831-42b0-8651-1f9f89922902}" ma:internalName="TaxCatchAll" ma:showField="CatchAllData" ma:web="9810e8fc-7a41-428d-8489-87fd36dbc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d8e05-08ae-490e-8e88-d0f73b3966cc">
      <Terms xmlns="http://schemas.microsoft.com/office/infopath/2007/PartnerControls"/>
    </lcf76f155ced4ddcb4097134ff3c332f>
    <TaxCatchAll xmlns="9810e8fc-7a41-428d-8489-87fd36dbc644" xsi:nil="true"/>
    <_Flow_SignoffStatus xmlns="e11d8e05-08ae-490e-8e88-d0f73b396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E8806-23D0-4F0C-9E41-9965669B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d8e05-08ae-490e-8e88-d0f73b3966cc"/>
    <ds:schemaRef ds:uri="9810e8fc-7a41-428d-8489-87fd36dbc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60149-BAC9-476D-B100-040C795385F4}">
  <ds:schemaRefs>
    <ds:schemaRef ds:uri="http://schemas.microsoft.com/office/2006/metadata/properties"/>
    <ds:schemaRef ds:uri="http://schemas.microsoft.com/office/infopath/2007/PartnerControls"/>
    <ds:schemaRef ds:uri="e11d8e05-08ae-490e-8e88-d0f73b3966cc"/>
    <ds:schemaRef ds:uri="9810e8fc-7a41-428d-8489-87fd36dbc644"/>
  </ds:schemaRefs>
</ds:datastoreItem>
</file>

<file path=customXml/itemProps3.xml><?xml version="1.0" encoding="utf-8"?>
<ds:datastoreItem xmlns:ds="http://schemas.openxmlformats.org/officeDocument/2006/customXml" ds:itemID="{8ECB4D95-CDE3-4BC3-9DEB-033DD074CD02}">
  <ds:schemaRefs>
    <ds:schemaRef ds:uri="http://schemas.openxmlformats.org/officeDocument/2006/bibliography"/>
  </ds:schemaRefs>
</ds:datastoreItem>
</file>

<file path=customXml/itemProps4.xml><?xml version="1.0" encoding="utf-8"?>
<ds:datastoreItem xmlns:ds="http://schemas.openxmlformats.org/officeDocument/2006/customXml" ds:itemID="{BD77FAB2-E48A-41CE-89C6-79B88B166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5</Pages>
  <Words>1953</Words>
  <Characters>9571</Characters>
  <Application>Microsoft Office Word</Application>
  <DocSecurity>0</DocSecurity>
  <Lines>212</Lines>
  <Paragraphs>84</Paragraphs>
  <ScaleCrop>false</ScaleCrop>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dc:creator>
  <cp:keywords/>
  <dc:description/>
  <cp:lastModifiedBy>Neil</cp:lastModifiedBy>
  <cp:revision>152</cp:revision>
  <cp:lastPrinted>2024-01-17T15:30:00Z</cp:lastPrinted>
  <dcterms:created xsi:type="dcterms:W3CDTF">2025-12-09T21:10:00Z</dcterms:created>
  <dcterms:modified xsi:type="dcterms:W3CDTF">2025-12-12T21:43:00Z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0x01010036FA7071342B3842A9C4FC0235530B18</vt:lpwstr>
  </property>
  <property fmtid="{D5CDD505-2E9C-101B-9397-08002B2CF9AE}" pid="3" name="Order">
    <vt:r8>4875600</vt:r8>
  </property>
  <property fmtid="{D5CDD505-2E9C-101B-9397-08002B2CF9AE}" pid="4" name="MediaServiceImageTags">
    <vt:lpwstr/>
  </property>
</Properties>
</file>